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3C" w:rsidRDefault="00B628D7" w:rsidP="0016722C">
      <w:pPr>
        <w:pStyle w:val="Title"/>
        <w:jc w:val="both"/>
      </w:pPr>
      <w:bookmarkStart w:id="0" w:name="_GoBack"/>
      <w:bookmarkEnd w:id="0"/>
      <w:r>
        <w:t xml:space="preserve">Methods of </w:t>
      </w:r>
      <w:r w:rsidR="00964216" w:rsidRPr="00DE450D">
        <w:t>Social Work</w:t>
      </w:r>
      <w:r>
        <w:t xml:space="preserve"> – An Overview </w:t>
      </w:r>
    </w:p>
    <w:p w:rsidR="00813B66" w:rsidRDefault="005B1BAA" w:rsidP="00813B66">
      <w:pPr>
        <w:spacing w:after="0" w:line="240" w:lineRule="auto"/>
        <w:jc w:val="right"/>
        <w:rPr>
          <w:i w:val="0"/>
          <w:iCs w:val="0"/>
          <w:sz w:val="24"/>
          <w:szCs w:val="24"/>
        </w:rPr>
      </w:pPr>
      <w:r w:rsidRPr="00813B66">
        <w:rPr>
          <w:i w:val="0"/>
          <w:iCs w:val="0"/>
          <w:sz w:val="24"/>
          <w:szCs w:val="24"/>
        </w:rPr>
        <w:t xml:space="preserve">Compiled By: </w:t>
      </w:r>
    </w:p>
    <w:p w:rsidR="005B1BAA" w:rsidRPr="00813B66" w:rsidRDefault="005B1BAA" w:rsidP="00813B66">
      <w:pPr>
        <w:spacing w:after="0" w:line="240" w:lineRule="auto"/>
        <w:jc w:val="right"/>
        <w:rPr>
          <w:i w:val="0"/>
          <w:iCs w:val="0"/>
          <w:sz w:val="24"/>
          <w:szCs w:val="24"/>
        </w:rPr>
      </w:pPr>
      <w:r w:rsidRPr="00813B66">
        <w:rPr>
          <w:b/>
          <w:bCs/>
          <w:i w:val="0"/>
          <w:iCs w:val="0"/>
          <w:sz w:val="24"/>
          <w:szCs w:val="24"/>
        </w:rPr>
        <w:t>Imran Ahmad Sajid</w:t>
      </w:r>
    </w:p>
    <w:p w:rsidR="005B1BAA" w:rsidRPr="00813B66" w:rsidRDefault="005B1BAA" w:rsidP="00813B66">
      <w:pPr>
        <w:spacing w:after="0" w:line="240" w:lineRule="auto"/>
        <w:jc w:val="right"/>
        <w:rPr>
          <w:i w:val="0"/>
          <w:iCs w:val="0"/>
          <w:sz w:val="24"/>
          <w:szCs w:val="24"/>
        </w:rPr>
      </w:pPr>
      <w:r w:rsidRPr="00813B66">
        <w:rPr>
          <w:i w:val="0"/>
          <w:iCs w:val="0"/>
          <w:sz w:val="24"/>
          <w:szCs w:val="24"/>
        </w:rPr>
        <w:t>Lecturer, Social Work, ISSG, UoP</w:t>
      </w:r>
    </w:p>
    <w:p w:rsidR="005B1BAA" w:rsidRDefault="005B1BAA" w:rsidP="00813B66">
      <w:pPr>
        <w:spacing w:after="0" w:line="240" w:lineRule="auto"/>
        <w:jc w:val="right"/>
        <w:rPr>
          <w:i w:val="0"/>
          <w:iCs w:val="0"/>
          <w:sz w:val="24"/>
          <w:szCs w:val="24"/>
        </w:rPr>
      </w:pPr>
      <w:r w:rsidRPr="00813B66">
        <w:rPr>
          <w:i w:val="0"/>
          <w:iCs w:val="0"/>
          <w:sz w:val="24"/>
          <w:szCs w:val="24"/>
        </w:rPr>
        <w:t>10-11 Dec 2012</w:t>
      </w:r>
    </w:p>
    <w:p w:rsidR="00813B66" w:rsidRPr="00813B66" w:rsidRDefault="00841ADF" w:rsidP="008B1B8A">
      <w:pPr>
        <w:spacing w:after="0" w:line="240" w:lineRule="auto"/>
        <w:jc w:val="right"/>
        <w:rPr>
          <w:i w:val="0"/>
          <w:iCs w:val="0"/>
          <w:sz w:val="24"/>
          <w:szCs w:val="24"/>
        </w:rPr>
      </w:pPr>
      <w:hyperlink r:id="rId8" w:history="1">
        <w:r w:rsidR="008B1B8A" w:rsidRPr="00514B08">
          <w:rPr>
            <w:rStyle w:val="Hyperlink"/>
            <w:i w:val="0"/>
            <w:iCs w:val="0"/>
            <w:sz w:val="24"/>
            <w:szCs w:val="24"/>
          </w:rPr>
          <w:t>imranahmad131@gmail.com</w:t>
        </w:r>
      </w:hyperlink>
    </w:p>
    <w:p w:rsidR="00964216" w:rsidRPr="00813B66" w:rsidRDefault="00964216" w:rsidP="0016722C">
      <w:pPr>
        <w:jc w:val="both"/>
        <w:rPr>
          <w:i w:val="0"/>
          <w:iCs w:val="0"/>
          <w:sz w:val="24"/>
          <w:szCs w:val="24"/>
        </w:rPr>
      </w:pPr>
    </w:p>
    <w:p w:rsidR="00964216" w:rsidRPr="00813B66" w:rsidRDefault="00964216" w:rsidP="00305DC9">
      <w:pPr>
        <w:jc w:val="both"/>
        <w:rPr>
          <w:i w:val="0"/>
          <w:iCs w:val="0"/>
          <w:sz w:val="24"/>
          <w:szCs w:val="24"/>
        </w:rPr>
      </w:pPr>
      <w:r w:rsidRPr="00813B66">
        <w:rPr>
          <w:i w:val="0"/>
          <w:iCs w:val="0"/>
          <w:sz w:val="24"/>
          <w:szCs w:val="24"/>
        </w:rPr>
        <w:t xml:space="preserve">Human being is the basic unit of the society and the society is made alive through the interaction system of individuals. </w:t>
      </w:r>
      <w:r w:rsidR="00FC7774">
        <w:rPr>
          <w:i w:val="0"/>
          <w:iCs w:val="0"/>
          <w:sz w:val="24"/>
          <w:szCs w:val="24"/>
        </w:rPr>
        <w:t xml:space="preserve">Central to everyday life is </w:t>
      </w:r>
      <w:r w:rsidR="00FC7774" w:rsidRPr="001F659E">
        <w:rPr>
          <w:i w:val="0"/>
          <w:iCs w:val="0"/>
          <w:sz w:val="24"/>
          <w:szCs w:val="24"/>
          <w:u w:val="single"/>
        </w:rPr>
        <w:t>social interaction</w:t>
      </w:r>
      <w:r w:rsidR="00FC7774">
        <w:rPr>
          <w:i w:val="0"/>
          <w:iCs w:val="0"/>
          <w:sz w:val="24"/>
          <w:szCs w:val="24"/>
        </w:rPr>
        <w:t>:</w:t>
      </w:r>
      <w:r w:rsidR="00FC7774" w:rsidRPr="00FC7774">
        <w:rPr>
          <w:i w:val="0"/>
          <w:iCs w:val="0"/>
          <w:sz w:val="24"/>
          <w:szCs w:val="24"/>
        </w:rPr>
        <w:t xml:space="preserve"> the process by which people act and react in relation to others</w:t>
      </w:r>
      <w:r w:rsidR="00FC7774">
        <w:rPr>
          <w:i w:val="0"/>
          <w:iCs w:val="0"/>
          <w:sz w:val="24"/>
          <w:szCs w:val="24"/>
        </w:rPr>
        <w:t xml:space="preserve"> (Macionis, 2012)</w:t>
      </w:r>
      <w:r w:rsidR="00305DC9">
        <w:rPr>
          <w:i w:val="0"/>
          <w:iCs w:val="0"/>
          <w:sz w:val="24"/>
          <w:szCs w:val="24"/>
        </w:rPr>
        <w:t xml:space="preserve">. </w:t>
      </w:r>
      <w:r w:rsidRPr="00813B66">
        <w:rPr>
          <w:i w:val="0"/>
          <w:iCs w:val="0"/>
          <w:sz w:val="24"/>
          <w:szCs w:val="24"/>
        </w:rPr>
        <w:t>This is a give and take process. This give and take process creates the life pattern. This life pattern is sometimes smooth living and</w:t>
      </w:r>
      <w:r w:rsidR="00305DC9">
        <w:rPr>
          <w:i w:val="0"/>
          <w:iCs w:val="0"/>
          <w:sz w:val="24"/>
          <w:szCs w:val="24"/>
        </w:rPr>
        <w:t xml:space="preserve"> sometimes there comes hurdles.</w:t>
      </w:r>
      <w:r w:rsidRPr="00813B66">
        <w:rPr>
          <w:i w:val="0"/>
          <w:iCs w:val="0"/>
          <w:sz w:val="24"/>
          <w:szCs w:val="24"/>
        </w:rPr>
        <w:t xml:space="preserve"> These hurdles can be drug addiction, delinquency, mental illness or so many other social problems. </w:t>
      </w:r>
    </w:p>
    <w:p w:rsidR="00964216" w:rsidRPr="00813B66" w:rsidRDefault="00792543" w:rsidP="00AF5249">
      <w:pPr>
        <w:jc w:val="both"/>
        <w:rPr>
          <w:i w:val="0"/>
          <w:iCs w:val="0"/>
          <w:sz w:val="24"/>
          <w:szCs w:val="24"/>
        </w:rPr>
      </w:pPr>
      <w:r>
        <w:rPr>
          <w:i w:val="0"/>
          <w:iCs w:val="0"/>
          <w:sz w:val="24"/>
          <w:szCs w:val="24"/>
        </w:rPr>
        <w:t>S</w:t>
      </w:r>
      <w:r w:rsidR="00964216" w:rsidRPr="00813B66">
        <w:rPr>
          <w:i w:val="0"/>
          <w:iCs w:val="0"/>
          <w:sz w:val="24"/>
          <w:szCs w:val="24"/>
        </w:rPr>
        <w:t xml:space="preserve">ocial problem is a </w:t>
      </w:r>
      <w:r w:rsidRPr="00813B66">
        <w:rPr>
          <w:i w:val="0"/>
          <w:iCs w:val="0"/>
          <w:sz w:val="24"/>
          <w:szCs w:val="24"/>
        </w:rPr>
        <w:t>situation, which</w:t>
      </w:r>
      <w:r w:rsidR="00964216" w:rsidRPr="00813B66">
        <w:rPr>
          <w:i w:val="0"/>
          <w:iCs w:val="0"/>
          <w:sz w:val="24"/>
          <w:szCs w:val="24"/>
        </w:rPr>
        <w:t xml:space="preserve"> </w:t>
      </w:r>
      <w:r w:rsidR="006F2AFD">
        <w:rPr>
          <w:i w:val="0"/>
          <w:iCs w:val="0"/>
          <w:sz w:val="24"/>
          <w:szCs w:val="24"/>
        </w:rPr>
        <w:t xml:space="preserve">may </w:t>
      </w:r>
      <w:r w:rsidR="00964216" w:rsidRPr="00813B66">
        <w:rPr>
          <w:i w:val="0"/>
          <w:iCs w:val="0"/>
          <w:sz w:val="24"/>
          <w:szCs w:val="24"/>
        </w:rPr>
        <w:t xml:space="preserve">exist anywhere, at any time and </w:t>
      </w:r>
      <w:r w:rsidR="006070AB">
        <w:rPr>
          <w:i w:val="0"/>
          <w:iCs w:val="0"/>
          <w:sz w:val="24"/>
          <w:szCs w:val="24"/>
        </w:rPr>
        <w:t xml:space="preserve">affect </w:t>
      </w:r>
      <w:r w:rsidR="00964216" w:rsidRPr="00813B66">
        <w:rPr>
          <w:i w:val="0"/>
          <w:iCs w:val="0"/>
          <w:sz w:val="24"/>
          <w:szCs w:val="24"/>
        </w:rPr>
        <w:t>any person</w:t>
      </w:r>
      <w:r>
        <w:rPr>
          <w:i w:val="0"/>
          <w:iCs w:val="0"/>
          <w:sz w:val="24"/>
          <w:szCs w:val="24"/>
        </w:rPr>
        <w:t>.</w:t>
      </w:r>
      <w:r w:rsidR="001F659E">
        <w:rPr>
          <w:i w:val="0"/>
          <w:iCs w:val="0"/>
          <w:sz w:val="24"/>
          <w:szCs w:val="24"/>
        </w:rPr>
        <w:t xml:space="preserve"> Problem is a difficult situation. </w:t>
      </w:r>
      <w:r w:rsidRPr="00813B66">
        <w:rPr>
          <w:i w:val="0"/>
          <w:iCs w:val="0"/>
          <w:sz w:val="24"/>
          <w:szCs w:val="24"/>
        </w:rPr>
        <w:t xml:space="preserve">This </w:t>
      </w:r>
      <w:r w:rsidR="00964216" w:rsidRPr="00813B66">
        <w:rPr>
          <w:i w:val="0"/>
          <w:iCs w:val="0"/>
          <w:sz w:val="24"/>
          <w:szCs w:val="24"/>
        </w:rPr>
        <w:t>situation creates hurdles in the life of a person. When these hurdles are there the people became conscious of it and try to find out the solution. Sometimes the problem is solved by their own effort but sometimes they need external help. This external help is given to them by a professional social worker</w:t>
      </w:r>
      <w:r w:rsidR="00C55C1A" w:rsidRPr="00813B66">
        <w:rPr>
          <w:rStyle w:val="FootnoteReference"/>
          <w:i w:val="0"/>
          <w:iCs w:val="0"/>
          <w:sz w:val="24"/>
          <w:szCs w:val="24"/>
        </w:rPr>
        <w:footnoteReference w:id="1"/>
      </w:r>
      <w:r w:rsidR="00362AFB" w:rsidRPr="00813B66">
        <w:rPr>
          <w:i w:val="0"/>
          <w:iCs w:val="0"/>
          <w:sz w:val="24"/>
          <w:szCs w:val="24"/>
        </w:rPr>
        <w:t xml:space="preserve">. </w:t>
      </w:r>
    </w:p>
    <w:p w:rsidR="00964216" w:rsidRPr="00813B66" w:rsidRDefault="00964216" w:rsidP="0016722C">
      <w:pPr>
        <w:jc w:val="both"/>
        <w:rPr>
          <w:i w:val="0"/>
          <w:iCs w:val="0"/>
          <w:sz w:val="24"/>
          <w:szCs w:val="24"/>
        </w:rPr>
      </w:pPr>
      <w:r w:rsidRPr="00813B66">
        <w:rPr>
          <w:i w:val="0"/>
          <w:iCs w:val="0"/>
          <w:sz w:val="24"/>
          <w:szCs w:val="24"/>
        </w:rPr>
        <w:t>There was a time when life was simple and moved with a set pattern. But now we live in a challenging world. We have learned how to travel to the moon and projected a satellite around mars, yet we often have difficulties reaching someone in the same room. We live in a fast-moving, push-button space age, yet we find the people are still the centre of the world and its values. As people live together, the problem of relationship and interaction emerge. Personal problems, family problems and community problems</w:t>
      </w:r>
      <w:r w:rsidR="00362AFB" w:rsidRPr="00813B66">
        <w:rPr>
          <w:i w:val="0"/>
          <w:iCs w:val="0"/>
          <w:sz w:val="24"/>
          <w:szCs w:val="24"/>
        </w:rPr>
        <w:t xml:space="preserve"> appear on the horizon of every</w:t>
      </w:r>
      <w:r w:rsidRPr="00813B66">
        <w:rPr>
          <w:i w:val="0"/>
          <w:iCs w:val="0"/>
          <w:sz w:val="24"/>
          <w:szCs w:val="24"/>
        </w:rPr>
        <w:t>day living. Drug abuse, homelessness, crime, delinquency, mental illness, suicide, school dropouts, aids and numerous other social problems abound at every day turn. Due to a lot of social problems, the need for a professional approach of solving these problems has been realized. This gave birth to the Profession of Social Work.</w:t>
      </w:r>
    </w:p>
    <w:p w:rsidR="00964216" w:rsidRPr="00813B66" w:rsidRDefault="00964216" w:rsidP="0016722C">
      <w:pPr>
        <w:jc w:val="both"/>
        <w:rPr>
          <w:i w:val="0"/>
          <w:iCs w:val="0"/>
          <w:sz w:val="24"/>
          <w:szCs w:val="24"/>
        </w:rPr>
      </w:pPr>
    </w:p>
    <w:p w:rsidR="00964216" w:rsidRPr="00813B66" w:rsidRDefault="00964216" w:rsidP="0016722C">
      <w:pPr>
        <w:pStyle w:val="Heading1"/>
        <w:jc w:val="both"/>
        <w:rPr>
          <w:i w:val="0"/>
          <w:iCs w:val="0"/>
          <w:sz w:val="24"/>
          <w:szCs w:val="24"/>
        </w:rPr>
      </w:pPr>
      <w:r w:rsidRPr="00813B66">
        <w:rPr>
          <w:i w:val="0"/>
          <w:iCs w:val="0"/>
          <w:sz w:val="24"/>
          <w:szCs w:val="24"/>
        </w:rPr>
        <w:t>Definition of Social Work</w:t>
      </w:r>
    </w:p>
    <w:p w:rsidR="00964216" w:rsidRPr="00813B66" w:rsidRDefault="00964216" w:rsidP="0016722C">
      <w:pPr>
        <w:jc w:val="both"/>
        <w:rPr>
          <w:i w:val="0"/>
          <w:iCs w:val="0"/>
          <w:sz w:val="24"/>
          <w:szCs w:val="24"/>
        </w:rPr>
      </w:pPr>
      <w:r w:rsidRPr="00813B66">
        <w:rPr>
          <w:i w:val="0"/>
          <w:iCs w:val="0"/>
          <w:sz w:val="24"/>
          <w:szCs w:val="24"/>
        </w:rPr>
        <w:t>Social work is defined differently by different peoples and authors. Some of its definitions are given below;</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lastRenderedPageBreak/>
        <w:t xml:space="preserve">Social work is a professional activity based upon scientific knowledge and skills in human relations which helps individuals, groups or communities to obtain social or personal satisfaction and independence (Dr. ZariRafique). </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 xml:space="preserve">Social work is a process of helping people to cope more effectively with their problems in social functioning (Dr. Sarah Safdar). </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Social work is a process of enabling people to help themselves (Dr. Ameer ZadaAsad)</w:t>
      </w: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According to Werner (Council on Social Work Education, New York, 1959)“Social work is a scientific based profession that seeks to enhance the social functioning of the individual, singly or in groups, by activities focused upon their social relationships which constitute the interaction between man and his environment, these activities can be grouped into three functions</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restoration of impaired capacity;</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provision of individual and social resources; and</w:t>
      </w:r>
    </w:p>
    <w:p w:rsidR="00964216" w:rsidRPr="00813B66" w:rsidRDefault="00964216" w:rsidP="0016722C">
      <w:pPr>
        <w:pStyle w:val="ListParagraph"/>
        <w:numPr>
          <w:ilvl w:val="0"/>
          <w:numId w:val="4"/>
        </w:numPr>
        <w:ind w:hanging="270"/>
        <w:jc w:val="both"/>
        <w:rPr>
          <w:i w:val="0"/>
          <w:iCs w:val="0"/>
          <w:sz w:val="24"/>
          <w:szCs w:val="24"/>
        </w:rPr>
      </w:pPr>
      <w:r w:rsidRPr="00813B66">
        <w:rPr>
          <w:i w:val="0"/>
          <w:iCs w:val="0"/>
          <w:sz w:val="24"/>
          <w:szCs w:val="24"/>
        </w:rPr>
        <w:t>prevention of social dysfunction.”</w:t>
      </w:r>
    </w:p>
    <w:p w:rsidR="00964216" w:rsidRPr="00813B66" w:rsidRDefault="00964216" w:rsidP="0016722C">
      <w:pPr>
        <w:jc w:val="both"/>
        <w:rPr>
          <w:i w:val="0"/>
          <w:iCs w:val="0"/>
          <w:sz w:val="24"/>
          <w:szCs w:val="24"/>
        </w:rPr>
      </w:pPr>
    </w:p>
    <w:p w:rsidR="00964216" w:rsidRPr="00813B66" w:rsidRDefault="00964216" w:rsidP="0016722C">
      <w:pPr>
        <w:pStyle w:val="ListParagraph"/>
        <w:numPr>
          <w:ilvl w:val="0"/>
          <w:numId w:val="3"/>
        </w:numPr>
        <w:jc w:val="both"/>
        <w:rPr>
          <w:i w:val="0"/>
          <w:iCs w:val="0"/>
          <w:sz w:val="24"/>
          <w:szCs w:val="24"/>
        </w:rPr>
      </w:pPr>
      <w:r w:rsidRPr="00813B66">
        <w:rPr>
          <w:i w:val="0"/>
          <w:iCs w:val="0"/>
          <w:sz w:val="24"/>
          <w:szCs w:val="24"/>
        </w:rPr>
        <w:t xml:space="preserve">A new and the international definition of social work is given by the International Association of Schools of Social workers (IASSW) and International Federation of Social Workers (IFSW) in a conference held in Montreal Canada in Jun 2001: “Social work profession promotes social change, problem-solving in human relationships and the empowerment and liberation of people to enhance well-being. Utilizing theories of human behavior and social system, social work intervene at the point where the people interact with their environment. Principle of human rights and social justice are fundamental to social work.” </w:t>
      </w:r>
    </w:p>
    <w:p w:rsidR="00964216" w:rsidRPr="00813B66" w:rsidRDefault="00964216" w:rsidP="0016722C">
      <w:pPr>
        <w:jc w:val="both"/>
        <w:rPr>
          <w:i w:val="0"/>
          <w:iCs w:val="0"/>
          <w:sz w:val="24"/>
          <w:szCs w:val="24"/>
        </w:rPr>
      </w:pPr>
    </w:p>
    <w:p w:rsidR="00964216" w:rsidRPr="00813B66" w:rsidRDefault="00964216" w:rsidP="0016722C">
      <w:pPr>
        <w:pStyle w:val="Heading1"/>
        <w:jc w:val="both"/>
        <w:rPr>
          <w:i w:val="0"/>
          <w:iCs w:val="0"/>
          <w:sz w:val="24"/>
          <w:szCs w:val="24"/>
        </w:rPr>
      </w:pPr>
      <w:r w:rsidRPr="00813B66">
        <w:rPr>
          <w:i w:val="0"/>
          <w:iCs w:val="0"/>
          <w:sz w:val="24"/>
          <w:szCs w:val="24"/>
        </w:rPr>
        <w:t>Methods of social work</w:t>
      </w:r>
    </w:p>
    <w:p w:rsidR="0016722C" w:rsidRPr="00813B66" w:rsidRDefault="008A551E" w:rsidP="008A551E">
      <w:pPr>
        <w:jc w:val="both"/>
        <w:rPr>
          <w:i w:val="0"/>
          <w:iCs w:val="0"/>
          <w:sz w:val="24"/>
          <w:szCs w:val="24"/>
        </w:rPr>
      </w:pPr>
      <w:r w:rsidRPr="00813B66">
        <w:rPr>
          <w:i w:val="0"/>
          <w:iCs w:val="0"/>
          <w:sz w:val="24"/>
          <w:szCs w:val="24"/>
        </w:rPr>
        <w:t>The dictionary meaning of the word</w:t>
      </w:r>
      <w:r w:rsidR="00792543">
        <w:rPr>
          <w:i w:val="0"/>
          <w:iCs w:val="0"/>
          <w:sz w:val="24"/>
          <w:szCs w:val="24"/>
        </w:rPr>
        <w:t xml:space="preserve"> </w:t>
      </w:r>
      <w:r w:rsidRPr="00813B66">
        <w:rPr>
          <w:i w:val="0"/>
          <w:iCs w:val="0"/>
          <w:sz w:val="24"/>
          <w:szCs w:val="24"/>
        </w:rPr>
        <w:t xml:space="preserve">“Method” is </w:t>
      </w:r>
      <w:r w:rsidR="0016722C" w:rsidRPr="00813B66">
        <w:rPr>
          <w:i w:val="0"/>
          <w:iCs w:val="0"/>
          <w:sz w:val="24"/>
          <w:szCs w:val="24"/>
        </w:rPr>
        <w:t>a “</w:t>
      </w:r>
      <w:r w:rsidR="0016722C" w:rsidRPr="00792543">
        <w:rPr>
          <w:i w:val="0"/>
          <w:iCs w:val="0"/>
          <w:sz w:val="24"/>
          <w:szCs w:val="24"/>
          <w:u w:val="single"/>
        </w:rPr>
        <w:t>way of doing something, especially according to a plan</w:t>
      </w:r>
      <w:r w:rsidR="0016722C" w:rsidRPr="00813B66">
        <w:rPr>
          <w:i w:val="0"/>
          <w:iCs w:val="0"/>
          <w:sz w:val="24"/>
          <w:szCs w:val="24"/>
        </w:rPr>
        <w:t xml:space="preserve">.”  </w:t>
      </w:r>
      <w:r w:rsidRPr="00813B66">
        <w:rPr>
          <w:i w:val="0"/>
          <w:iCs w:val="0"/>
          <w:sz w:val="24"/>
          <w:szCs w:val="24"/>
        </w:rPr>
        <w:t>Put somewhat more broadly</w:t>
      </w:r>
      <w:r w:rsidR="0016722C" w:rsidRPr="00813B66">
        <w:rPr>
          <w:i w:val="0"/>
          <w:iCs w:val="0"/>
          <w:sz w:val="24"/>
          <w:szCs w:val="24"/>
        </w:rPr>
        <w:t>, it is a particular procedure for accomplishing or approaching something, esp. a systematic or established one.”</w:t>
      </w:r>
      <w:r w:rsidR="00FE54E1" w:rsidRPr="00813B66">
        <w:rPr>
          <w:i w:val="0"/>
          <w:iCs w:val="0"/>
          <w:sz w:val="24"/>
          <w:szCs w:val="24"/>
        </w:rPr>
        <w:t xml:space="preserve"> </w:t>
      </w:r>
      <w:r w:rsidR="00FE54E1" w:rsidRPr="00792543">
        <w:rPr>
          <w:i w:val="0"/>
          <w:iCs w:val="0"/>
          <w:sz w:val="24"/>
          <w:szCs w:val="24"/>
          <w:u w:val="single"/>
        </w:rPr>
        <w:t>The Free Dictionary</w:t>
      </w:r>
      <w:r w:rsidR="00FE54E1" w:rsidRPr="00813B66">
        <w:rPr>
          <w:i w:val="0"/>
          <w:iCs w:val="0"/>
          <w:sz w:val="24"/>
          <w:szCs w:val="24"/>
        </w:rPr>
        <w:t xml:space="preserve"> defines it as “A means or manner of procedure, especially </w:t>
      </w:r>
      <w:r w:rsidR="00FE54E1" w:rsidRPr="00792543">
        <w:rPr>
          <w:i w:val="0"/>
          <w:iCs w:val="0"/>
          <w:sz w:val="24"/>
          <w:szCs w:val="24"/>
          <w:u w:val="single"/>
        </w:rPr>
        <w:t>a regular and systematic way of accomplishing something</w:t>
      </w:r>
      <w:r w:rsidR="00FE54E1" w:rsidRPr="00813B66">
        <w:rPr>
          <w:i w:val="0"/>
          <w:iCs w:val="0"/>
          <w:sz w:val="24"/>
          <w:szCs w:val="24"/>
        </w:rPr>
        <w:t>; e.g. mediation is a method of solving disputes.”</w:t>
      </w:r>
      <w:r w:rsidR="00076F9C" w:rsidRPr="00813B66">
        <w:rPr>
          <w:rStyle w:val="FootnoteReference"/>
          <w:i w:val="0"/>
          <w:iCs w:val="0"/>
          <w:sz w:val="24"/>
          <w:szCs w:val="24"/>
        </w:rPr>
        <w:footnoteReference w:id="2"/>
      </w:r>
    </w:p>
    <w:p w:rsidR="00E0139E" w:rsidRPr="00813B66" w:rsidRDefault="00E0139E" w:rsidP="00E0139E">
      <w:pPr>
        <w:jc w:val="both"/>
        <w:rPr>
          <w:i w:val="0"/>
          <w:iCs w:val="0"/>
          <w:sz w:val="24"/>
          <w:szCs w:val="24"/>
        </w:rPr>
      </w:pPr>
      <w:r w:rsidRPr="00792543">
        <w:rPr>
          <w:i w:val="0"/>
          <w:iCs w:val="0"/>
          <w:sz w:val="24"/>
          <w:szCs w:val="24"/>
          <w:u w:val="single"/>
        </w:rPr>
        <w:t>Social Work Methods are systematic ways of problem solving in people’s lives</w:t>
      </w:r>
      <w:r w:rsidRPr="00813B66">
        <w:rPr>
          <w:i w:val="0"/>
          <w:iCs w:val="0"/>
          <w:sz w:val="24"/>
          <w:szCs w:val="24"/>
        </w:rPr>
        <w:t xml:space="preserve">. These are systematic ways of empowering people individually, in groups and as communities. The </w:t>
      </w:r>
      <w:r w:rsidRPr="00813B66">
        <w:rPr>
          <w:i w:val="0"/>
          <w:iCs w:val="0"/>
          <w:sz w:val="24"/>
          <w:szCs w:val="24"/>
        </w:rPr>
        <w:lastRenderedPageBreak/>
        <w:t xml:space="preserve">purpose of these methods is to enhance well-being for all. The methods of social work has been divided into primary methods and secondary methods. </w:t>
      </w:r>
    </w:p>
    <w:p w:rsidR="0070637F" w:rsidRPr="00813B66" w:rsidRDefault="0070637F" w:rsidP="0016722C">
      <w:pPr>
        <w:pStyle w:val="Heading2"/>
        <w:jc w:val="both"/>
        <w:rPr>
          <w:i w:val="0"/>
          <w:iCs w:val="0"/>
          <w:sz w:val="24"/>
          <w:szCs w:val="24"/>
        </w:rPr>
      </w:pPr>
      <w:r w:rsidRPr="00813B66">
        <w:rPr>
          <w:i w:val="0"/>
          <w:iCs w:val="0"/>
          <w:sz w:val="24"/>
          <w:szCs w:val="24"/>
        </w:rPr>
        <w:t>Primary Methods</w:t>
      </w:r>
    </w:p>
    <w:p w:rsidR="008E3BB3" w:rsidRPr="00813B66" w:rsidRDefault="008E3BB3" w:rsidP="008E3BB3">
      <w:pPr>
        <w:rPr>
          <w:i w:val="0"/>
          <w:iCs w:val="0"/>
          <w:sz w:val="24"/>
          <w:szCs w:val="24"/>
        </w:rPr>
      </w:pPr>
      <w:r w:rsidRPr="00813B66">
        <w:rPr>
          <w:i w:val="0"/>
          <w:iCs w:val="0"/>
          <w:sz w:val="24"/>
          <w:szCs w:val="24"/>
        </w:rPr>
        <w:t>Primary means basic to something, or before all others. The primary methods of social work are the methods in which social worker directly deal with individuals at the individual, group and community level. These three methods are</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Social Case Work</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Social Group Work</w:t>
      </w:r>
    </w:p>
    <w:p w:rsidR="008E3BB3" w:rsidRPr="00813B66" w:rsidRDefault="008E3BB3" w:rsidP="008E3BB3">
      <w:pPr>
        <w:pStyle w:val="ListParagraph"/>
        <w:numPr>
          <w:ilvl w:val="1"/>
          <w:numId w:val="6"/>
        </w:numPr>
        <w:jc w:val="both"/>
        <w:rPr>
          <w:i w:val="0"/>
          <w:iCs w:val="0"/>
          <w:sz w:val="24"/>
          <w:szCs w:val="24"/>
        </w:rPr>
      </w:pPr>
      <w:r w:rsidRPr="00813B66">
        <w:rPr>
          <w:i w:val="0"/>
          <w:iCs w:val="0"/>
          <w:sz w:val="24"/>
          <w:szCs w:val="24"/>
        </w:rPr>
        <w:t xml:space="preserve">Community Organization </w:t>
      </w:r>
    </w:p>
    <w:p w:rsidR="008E3BB3" w:rsidRPr="00813B66" w:rsidRDefault="008E3BB3" w:rsidP="008E3BB3">
      <w:pPr>
        <w:rPr>
          <w:i w:val="0"/>
          <w:iCs w:val="0"/>
          <w:sz w:val="24"/>
          <w:szCs w:val="24"/>
        </w:rPr>
      </w:pPr>
    </w:p>
    <w:p w:rsidR="0070637F" w:rsidRPr="00813B66" w:rsidRDefault="00FC4BE5" w:rsidP="0016722C">
      <w:pPr>
        <w:pStyle w:val="Heading3"/>
        <w:jc w:val="both"/>
        <w:rPr>
          <w:i w:val="0"/>
          <w:iCs w:val="0"/>
          <w:sz w:val="24"/>
          <w:szCs w:val="24"/>
        </w:rPr>
      </w:pPr>
      <w:r w:rsidRPr="00813B66">
        <w:rPr>
          <w:i w:val="0"/>
          <w:iCs w:val="0"/>
          <w:sz w:val="24"/>
          <w:szCs w:val="24"/>
        </w:rPr>
        <w:t xml:space="preserve">1. </w:t>
      </w:r>
      <w:r w:rsidR="0070637F" w:rsidRPr="00813B66">
        <w:rPr>
          <w:i w:val="0"/>
          <w:iCs w:val="0"/>
          <w:sz w:val="24"/>
          <w:szCs w:val="24"/>
        </w:rPr>
        <w:t xml:space="preserve">Social Casework </w:t>
      </w:r>
    </w:p>
    <w:p w:rsidR="00964216" w:rsidRPr="00813B66" w:rsidRDefault="00792543" w:rsidP="0016722C">
      <w:pPr>
        <w:jc w:val="both"/>
        <w:rPr>
          <w:i w:val="0"/>
          <w:iCs w:val="0"/>
          <w:sz w:val="24"/>
          <w:szCs w:val="24"/>
        </w:rPr>
      </w:pPr>
      <w:r>
        <w:rPr>
          <w:i w:val="0"/>
          <w:iCs w:val="0"/>
          <w:sz w:val="24"/>
          <w:szCs w:val="24"/>
        </w:rPr>
        <w:t>Case</w:t>
      </w:r>
      <w:r w:rsidR="00964216" w:rsidRPr="00813B66">
        <w:rPr>
          <w:i w:val="0"/>
          <w:iCs w:val="0"/>
          <w:sz w:val="24"/>
          <w:szCs w:val="24"/>
        </w:rPr>
        <w:t xml:space="preserve">work is the method of dealing with the individual problems. It is the method of helping people about their personal problems. </w:t>
      </w:r>
      <w:r w:rsidR="00967D34" w:rsidRPr="00813B66">
        <w:rPr>
          <w:i w:val="0"/>
          <w:iCs w:val="0"/>
          <w:sz w:val="24"/>
          <w:szCs w:val="24"/>
        </w:rPr>
        <w:t xml:space="preserve">According to </w:t>
      </w:r>
      <w:r w:rsidR="00967D34" w:rsidRPr="003F1FB6">
        <w:rPr>
          <w:b/>
          <w:bCs/>
          <w:i w:val="0"/>
          <w:iCs w:val="0"/>
          <w:sz w:val="24"/>
          <w:szCs w:val="24"/>
          <w:u w:val="single"/>
        </w:rPr>
        <w:t>Friedlander</w:t>
      </w:r>
      <w:r w:rsidR="00967D34" w:rsidRPr="00813B66">
        <w:rPr>
          <w:i w:val="0"/>
          <w:iCs w:val="0"/>
          <w:sz w:val="24"/>
          <w:szCs w:val="24"/>
        </w:rPr>
        <w:t>, [social casework is a method] “</w:t>
      </w:r>
      <w:r w:rsidR="00967D34" w:rsidRPr="003F1FB6">
        <w:rPr>
          <w:i w:val="0"/>
          <w:iCs w:val="0"/>
          <w:sz w:val="24"/>
          <w:szCs w:val="24"/>
          <w:u w:val="single"/>
        </w:rPr>
        <w:t xml:space="preserve">which helps by </w:t>
      </w:r>
      <w:r w:rsidRPr="003F1FB6">
        <w:rPr>
          <w:i w:val="0"/>
          <w:iCs w:val="0"/>
          <w:sz w:val="24"/>
          <w:szCs w:val="24"/>
          <w:u w:val="single"/>
        </w:rPr>
        <w:t>counseling</w:t>
      </w:r>
      <w:r w:rsidR="00967D34" w:rsidRPr="003F1FB6">
        <w:rPr>
          <w:i w:val="0"/>
          <w:iCs w:val="0"/>
          <w:sz w:val="24"/>
          <w:szCs w:val="24"/>
          <w:u w:val="single"/>
        </w:rPr>
        <w:t xml:space="preserve"> the individual clients to effect better social relationships and a social adjustment that makes it possible for him to lead a satisfying and useful life</w:t>
      </w:r>
      <w:r w:rsidR="00967D34" w:rsidRPr="00813B66">
        <w:rPr>
          <w:i w:val="0"/>
          <w:iCs w:val="0"/>
          <w:sz w:val="24"/>
          <w:szCs w:val="24"/>
        </w:rPr>
        <w:t xml:space="preserve">.” </w:t>
      </w:r>
      <w:r w:rsidR="00952296" w:rsidRPr="003F1FB6">
        <w:rPr>
          <w:b/>
          <w:bCs/>
          <w:i w:val="0"/>
          <w:iCs w:val="0"/>
          <w:sz w:val="24"/>
          <w:szCs w:val="24"/>
        </w:rPr>
        <w:t>Helen Ha</w:t>
      </w:r>
      <w:r w:rsidR="00EE78B5" w:rsidRPr="003F1FB6">
        <w:rPr>
          <w:b/>
          <w:bCs/>
          <w:i w:val="0"/>
          <w:iCs w:val="0"/>
          <w:sz w:val="24"/>
          <w:szCs w:val="24"/>
        </w:rPr>
        <w:t>r</w:t>
      </w:r>
      <w:r w:rsidR="00952296" w:rsidRPr="003F1FB6">
        <w:rPr>
          <w:b/>
          <w:bCs/>
          <w:i w:val="0"/>
          <w:iCs w:val="0"/>
          <w:sz w:val="24"/>
          <w:szCs w:val="24"/>
        </w:rPr>
        <w:t>ris Perlman</w:t>
      </w:r>
      <w:r w:rsidR="00952296" w:rsidRPr="00813B66">
        <w:rPr>
          <w:i w:val="0"/>
          <w:iCs w:val="0"/>
          <w:sz w:val="24"/>
          <w:szCs w:val="24"/>
        </w:rPr>
        <w:t>, on the other hand, defines it as “</w:t>
      </w:r>
      <w:r w:rsidR="00952296" w:rsidRPr="003F1FB6">
        <w:rPr>
          <w:i w:val="0"/>
          <w:iCs w:val="0"/>
          <w:sz w:val="24"/>
          <w:szCs w:val="24"/>
          <w:u w:val="single"/>
        </w:rPr>
        <w:t>a process and a method used by certain human welfare agencies to help the individual to cope more effectively with their problems in social functioning</w:t>
      </w:r>
      <w:r w:rsidR="00952296" w:rsidRPr="00813B66">
        <w:rPr>
          <w:i w:val="0"/>
          <w:iCs w:val="0"/>
          <w:sz w:val="24"/>
          <w:szCs w:val="24"/>
        </w:rPr>
        <w:t>.”</w:t>
      </w:r>
      <w:r w:rsidR="009C01E1" w:rsidRPr="00813B66">
        <w:rPr>
          <w:rStyle w:val="FootnoteReference"/>
          <w:i w:val="0"/>
          <w:iCs w:val="0"/>
          <w:sz w:val="24"/>
          <w:szCs w:val="24"/>
        </w:rPr>
        <w:footnoteReference w:id="3"/>
      </w:r>
    </w:p>
    <w:p w:rsidR="0070637F" w:rsidRPr="00813B66" w:rsidRDefault="00FC4BE5" w:rsidP="0016722C">
      <w:pPr>
        <w:pStyle w:val="Heading3"/>
        <w:jc w:val="both"/>
        <w:rPr>
          <w:i w:val="0"/>
          <w:iCs w:val="0"/>
          <w:sz w:val="24"/>
          <w:szCs w:val="24"/>
        </w:rPr>
      </w:pPr>
      <w:r w:rsidRPr="00813B66">
        <w:rPr>
          <w:i w:val="0"/>
          <w:iCs w:val="0"/>
          <w:sz w:val="24"/>
          <w:szCs w:val="24"/>
        </w:rPr>
        <w:t xml:space="preserve">2. </w:t>
      </w:r>
      <w:r w:rsidR="0070637F" w:rsidRPr="00813B66">
        <w:rPr>
          <w:i w:val="0"/>
          <w:iCs w:val="0"/>
          <w:sz w:val="24"/>
          <w:szCs w:val="24"/>
        </w:rPr>
        <w:t xml:space="preserve">Social Group Work </w:t>
      </w:r>
    </w:p>
    <w:p w:rsidR="00964216" w:rsidRPr="00813B66" w:rsidRDefault="00964216" w:rsidP="0016722C">
      <w:pPr>
        <w:jc w:val="both"/>
        <w:rPr>
          <w:i w:val="0"/>
          <w:iCs w:val="0"/>
          <w:sz w:val="24"/>
          <w:szCs w:val="24"/>
        </w:rPr>
      </w:pPr>
      <w:r w:rsidRPr="00813B66">
        <w:rPr>
          <w:i w:val="0"/>
          <w:iCs w:val="0"/>
          <w:sz w:val="24"/>
          <w:szCs w:val="24"/>
        </w:rPr>
        <w:t xml:space="preserve">Social group work is the method of dealing with </w:t>
      </w:r>
      <w:r w:rsidR="00DA3A17" w:rsidRPr="00813B66">
        <w:rPr>
          <w:i w:val="0"/>
          <w:iCs w:val="0"/>
          <w:sz w:val="24"/>
          <w:szCs w:val="24"/>
        </w:rPr>
        <w:t>groups’</w:t>
      </w:r>
      <w:r w:rsidRPr="00813B66">
        <w:rPr>
          <w:i w:val="0"/>
          <w:iCs w:val="0"/>
          <w:sz w:val="24"/>
          <w:szCs w:val="24"/>
        </w:rPr>
        <w:t xml:space="preserve"> problems and socialization</w:t>
      </w:r>
      <w:r w:rsidR="00DA3A17" w:rsidRPr="009A1A59">
        <w:rPr>
          <w:b/>
          <w:bCs/>
          <w:i w:val="0"/>
          <w:iCs w:val="0"/>
          <w:sz w:val="24"/>
          <w:szCs w:val="24"/>
        </w:rPr>
        <w:t>. H. B. Trecker</w:t>
      </w:r>
      <w:r w:rsidR="00DA3A17" w:rsidRPr="00813B66">
        <w:rPr>
          <w:i w:val="0"/>
          <w:iCs w:val="0"/>
          <w:sz w:val="24"/>
          <w:szCs w:val="24"/>
        </w:rPr>
        <w:t xml:space="preserve"> defines it as “</w:t>
      </w:r>
      <w:r w:rsidR="00DA3A17" w:rsidRPr="009A1A59">
        <w:rPr>
          <w:i w:val="0"/>
          <w:iCs w:val="0"/>
          <w:sz w:val="24"/>
          <w:szCs w:val="24"/>
          <w:u w:val="single"/>
        </w:rPr>
        <w:t>a process and a method through which individual groups in social agency settings are helped by a worker to relate themselves to other people and to experience growth opportunities in accordance with their needs and capacities</w:t>
      </w:r>
      <w:r w:rsidR="00DA3A17" w:rsidRPr="00813B66">
        <w:rPr>
          <w:i w:val="0"/>
          <w:iCs w:val="0"/>
          <w:sz w:val="24"/>
          <w:szCs w:val="24"/>
        </w:rPr>
        <w:t xml:space="preserve">.” </w:t>
      </w:r>
      <w:r w:rsidR="00821797" w:rsidRPr="00813B66">
        <w:rPr>
          <w:i w:val="0"/>
          <w:iCs w:val="0"/>
          <w:sz w:val="24"/>
          <w:szCs w:val="24"/>
        </w:rPr>
        <w:t xml:space="preserve">Individuals who have common problems and interests and who are of the same age group, are brought together in the overall interest of the group itself. The common interest of the individuals in the group is the binding factor. </w:t>
      </w:r>
      <w:r w:rsidR="009C3D18" w:rsidRPr="00813B66">
        <w:rPr>
          <w:rStyle w:val="FootnoteReference"/>
          <w:i w:val="0"/>
          <w:iCs w:val="0"/>
          <w:sz w:val="24"/>
          <w:szCs w:val="24"/>
        </w:rPr>
        <w:footnoteReference w:id="4"/>
      </w:r>
    </w:p>
    <w:p w:rsidR="0070637F" w:rsidRPr="00813B66" w:rsidRDefault="00FC4BE5" w:rsidP="0016722C">
      <w:pPr>
        <w:pStyle w:val="Heading3"/>
        <w:jc w:val="both"/>
        <w:rPr>
          <w:i w:val="0"/>
          <w:iCs w:val="0"/>
          <w:sz w:val="24"/>
          <w:szCs w:val="24"/>
        </w:rPr>
      </w:pPr>
      <w:r w:rsidRPr="00813B66">
        <w:rPr>
          <w:i w:val="0"/>
          <w:iCs w:val="0"/>
          <w:sz w:val="24"/>
          <w:szCs w:val="24"/>
        </w:rPr>
        <w:t xml:space="preserve">3. </w:t>
      </w:r>
      <w:r w:rsidR="0070637F" w:rsidRPr="00813B66">
        <w:rPr>
          <w:i w:val="0"/>
          <w:iCs w:val="0"/>
          <w:sz w:val="24"/>
          <w:szCs w:val="24"/>
        </w:rPr>
        <w:t xml:space="preserve">Community Organization </w:t>
      </w:r>
    </w:p>
    <w:p w:rsidR="00964216" w:rsidRPr="00813B66" w:rsidRDefault="008E6B6A" w:rsidP="0016722C">
      <w:pPr>
        <w:jc w:val="both"/>
        <w:rPr>
          <w:i w:val="0"/>
          <w:iCs w:val="0"/>
          <w:sz w:val="24"/>
          <w:szCs w:val="24"/>
        </w:rPr>
      </w:pPr>
      <w:r w:rsidRPr="00813B66">
        <w:rPr>
          <w:i w:val="0"/>
          <w:iCs w:val="0"/>
          <w:sz w:val="24"/>
          <w:szCs w:val="24"/>
        </w:rPr>
        <w:t xml:space="preserve">Community Organization refers to the adjustment between the needs and resources of a community. According to </w:t>
      </w:r>
      <w:r w:rsidRPr="009A1A59">
        <w:rPr>
          <w:b/>
          <w:bCs/>
          <w:i w:val="0"/>
          <w:iCs w:val="0"/>
          <w:sz w:val="24"/>
          <w:szCs w:val="24"/>
        </w:rPr>
        <w:t>McNeil,</w:t>
      </w:r>
      <w:r w:rsidRPr="00813B66">
        <w:rPr>
          <w:i w:val="0"/>
          <w:iCs w:val="0"/>
          <w:sz w:val="24"/>
          <w:szCs w:val="24"/>
        </w:rPr>
        <w:t xml:space="preserve"> </w:t>
      </w:r>
      <w:r w:rsidR="009A1A59">
        <w:rPr>
          <w:i w:val="0"/>
          <w:iCs w:val="0"/>
          <w:sz w:val="24"/>
          <w:szCs w:val="24"/>
        </w:rPr>
        <w:t>“</w:t>
      </w:r>
      <w:r w:rsidRPr="009A1A59">
        <w:rPr>
          <w:i w:val="0"/>
          <w:iCs w:val="0"/>
          <w:sz w:val="24"/>
          <w:szCs w:val="24"/>
          <w:u w:val="single"/>
        </w:rPr>
        <w:t>Community Organization is a process by which people of communities as individual citizens or as representative of groups join together to determine social welfare needs, plan ways of meeting them and mobilize the necessary resources</w:t>
      </w:r>
      <w:r w:rsidRPr="00813B66">
        <w:rPr>
          <w:i w:val="0"/>
          <w:iCs w:val="0"/>
          <w:sz w:val="24"/>
          <w:szCs w:val="24"/>
        </w:rPr>
        <w:t xml:space="preserve">.” Khalid concludes that community organizations is a process through which welfare needs of </w:t>
      </w:r>
      <w:r w:rsidRPr="00813B66">
        <w:rPr>
          <w:i w:val="0"/>
          <w:iCs w:val="0"/>
          <w:sz w:val="24"/>
          <w:szCs w:val="24"/>
        </w:rPr>
        <w:lastRenderedPageBreak/>
        <w:t xml:space="preserve">a community are met. It brings a harmonious combination between the community needs and its resources. In this process, the entire community is treated as a unit. Therefore, emphasis is given on the community rather than on individual or group.  </w:t>
      </w:r>
      <w:r w:rsidR="00123290" w:rsidRPr="00813B66">
        <w:rPr>
          <w:rStyle w:val="FootnoteReference"/>
          <w:i w:val="0"/>
          <w:iCs w:val="0"/>
          <w:sz w:val="24"/>
          <w:szCs w:val="24"/>
        </w:rPr>
        <w:footnoteReference w:id="5"/>
      </w:r>
    </w:p>
    <w:p w:rsidR="00964216" w:rsidRPr="00813B66" w:rsidRDefault="00964216" w:rsidP="0016722C">
      <w:pPr>
        <w:jc w:val="both"/>
        <w:rPr>
          <w:i w:val="0"/>
          <w:iCs w:val="0"/>
          <w:sz w:val="24"/>
          <w:szCs w:val="24"/>
        </w:rPr>
      </w:pPr>
    </w:p>
    <w:p w:rsidR="0070637F" w:rsidRPr="00813B66" w:rsidRDefault="0070637F" w:rsidP="0016722C">
      <w:pPr>
        <w:pStyle w:val="Heading2"/>
        <w:jc w:val="both"/>
        <w:rPr>
          <w:i w:val="0"/>
          <w:iCs w:val="0"/>
          <w:sz w:val="24"/>
          <w:szCs w:val="24"/>
        </w:rPr>
      </w:pPr>
      <w:r w:rsidRPr="00813B66">
        <w:rPr>
          <w:i w:val="0"/>
          <w:iCs w:val="0"/>
          <w:sz w:val="24"/>
          <w:szCs w:val="24"/>
        </w:rPr>
        <w:t xml:space="preserve">Secondary Methods </w:t>
      </w:r>
    </w:p>
    <w:p w:rsidR="00867B39" w:rsidRPr="00813B66" w:rsidRDefault="006B5AC2" w:rsidP="003D3C2A">
      <w:pPr>
        <w:jc w:val="both"/>
        <w:rPr>
          <w:i w:val="0"/>
          <w:iCs w:val="0"/>
          <w:sz w:val="24"/>
          <w:szCs w:val="24"/>
        </w:rPr>
      </w:pPr>
      <w:r w:rsidRPr="00813B66">
        <w:rPr>
          <w:i w:val="0"/>
          <w:iCs w:val="0"/>
          <w:sz w:val="24"/>
          <w:szCs w:val="24"/>
        </w:rPr>
        <w:t xml:space="preserve">The dictionary meaning of the word secondary is “something </w:t>
      </w:r>
      <w:r w:rsidR="008E3BB3" w:rsidRPr="00813B66">
        <w:rPr>
          <w:i w:val="0"/>
          <w:iCs w:val="0"/>
          <w:sz w:val="24"/>
          <w:szCs w:val="24"/>
        </w:rPr>
        <w:t>not primary or major</w:t>
      </w:r>
      <w:r w:rsidR="003D3C2A" w:rsidRPr="00813B66">
        <w:rPr>
          <w:i w:val="0"/>
          <w:iCs w:val="0"/>
          <w:sz w:val="24"/>
          <w:szCs w:val="24"/>
        </w:rPr>
        <w:t>;</w:t>
      </w:r>
      <w:r w:rsidRPr="00813B66">
        <w:rPr>
          <w:i w:val="0"/>
          <w:iCs w:val="0"/>
          <w:sz w:val="24"/>
          <w:szCs w:val="24"/>
        </w:rPr>
        <w:t xml:space="preserve"> or </w:t>
      </w:r>
      <w:r w:rsidR="008E3BB3" w:rsidRPr="00813B66">
        <w:rPr>
          <w:i w:val="0"/>
          <w:iCs w:val="0"/>
          <w:sz w:val="24"/>
          <w:szCs w:val="24"/>
        </w:rPr>
        <w:t>subordinate to something else</w:t>
      </w:r>
      <w:r w:rsidRPr="00813B66">
        <w:rPr>
          <w:i w:val="0"/>
          <w:iCs w:val="0"/>
          <w:sz w:val="24"/>
          <w:szCs w:val="24"/>
        </w:rPr>
        <w:t xml:space="preserve">.” </w:t>
      </w:r>
      <w:r w:rsidR="00112041" w:rsidRPr="00813B66">
        <w:rPr>
          <w:i w:val="0"/>
          <w:iCs w:val="0"/>
          <w:sz w:val="24"/>
          <w:szCs w:val="24"/>
        </w:rPr>
        <w:t xml:space="preserve">The Secondary Methods of Social Work are those systematic ways of enhancing well-being which do not involve working directly with individuals at individual, group and/or community level. </w:t>
      </w:r>
      <w:r w:rsidR="003D3C2A" w:rsidRPr="00813B66">
        <w:rPr>
          <w:i w:val="0"/>
          <w:iCs w:val="0"/>
          <w:sz w:val="24"/>
          <w:szCs w:val="24"/>
        </w:rPr>
        <w:t xml:space="preserve">There are at least three secondary methods of social work, which are </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Social Welfare Administration</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Social Research</w:t>
      </w:r>
    </w:p>
    <w:p w:rsidR="00867B39" w:rsidRPr="00813B66" w:rsidRDefault="00867B39" w:rsidP="0016722C">
      <w:pPr>
        <w:pStyle w:val="ListParagraph"/>
        <w:numPr>
          <w:ilvl w:val="0"/>
          <w:numId w:val="7"/>
        </w:numPr>
        <w:jc w:val="both"/>
        <w:rPr>
          <w:i w:val="0"/>
          <w:iCs w:val="0"/>
          <w:sz w:val="24"/>
          <w:szCs w:val="24"/>
        </w:rPr>
      </w:pPr>
      <w:r w:rsidRPr="00813B66">
        <w:rPr>
          <w:i w:val="0"/>
          <w:iCs w:val="0"/>
          <w:sz w:val="24"/>
          <w:szCs w:val="24"/>
        </w:rPr>
        <w:t xml:space="preserve">Social Policy and Action </w:t>
      </w:r>
    </w:p>
    <w:p w:rsidR="0070637F" w:rsidRPr="00813B66" w:rsidRDefault="00CF7D5D" w:rsidP="0016722C">
      <w:pPr>
        <w:pStyle w:val="Heading3"/>
        <w:jc w:val="both"/>
        <w:rPr>
          <w:i w:val="0"/>
          <w:iCs w:val="0"/>
          <w:sz w:val="24"/>
          <w:szCs w:val="24"/>
        </w:rPr>
      </w:pPr>
      <w:r w:rsidRPr="00813B66">
        <w:rPr>
          <w:i w:val="0"/>
          <w:iCs w:val="0"/>
          <w:sz w:val="24"/>
          <w:szCs w:val="24"/>
        </w:rPr>
        <w:t xml:space="preserve">1. </w:t>
      </w:r>
      <w:r w:rsidR="0070637F" w:rsidRPr="00813B66">
        <w:rPr>
          <w:i w:val="0"/>
          <w:iCs w:val="0"/>
          <w:sz w:val="24"/>
          <w:szCs w:val="24"/>
        </w:rPr>
        <w:t>Social Welfare Administration</w:t>
      </w:r>
    </w:p>
    <w:p w:rsidR="00B937F8" w:rsidRPr="00813B66" w:rsidRDefault="00B937F8" w:rsidP="0016722C">
      <w:pPr>
        <w:jc w:val="both"/>
        <w:rPr>
          <w:i w:val="0"/>
          <w:iCs w:val="0"/>
          <w:sz w:val="24"/>
          <w:szCs w:val="24"/>
        </w:rPr>
      </w:pPr>
      <w:r w:rsidRPr="00813B66">
        <w:rPr>
          <w:i w:val="0"/>
          <w:iCs w:val="0"/>
          <w:sz w:val="24"/>
          <w:szCs w:val="24"/>
        </w:rPr>
        <w:t xml:space="preserve">Administration is a process of </w:t>
      </w:r>
      <w:r w:rsidRPr="00813B66">
        <w:rPr>
          <w:i w:val="0"/>
          <w:iCs w:val="0"/>
          <w:sz w:val="24"/>
          <w:szCs w:val="24"/>
          <w:u w:val="single"/>
        </w:rPr>
        <w:t>defining and attaining objectives</w:t>
      </w:r>
      <w:r w:rsidRPr="00813B66">
        <w:rPr>
          <w:i w:val="0"/>
          <w:iCs w:val="0"/>
          <w:sz w:val="24"/>
          <w:szCs w:val="24"/>
        </w:rPr>
        <w:t xml:space="preserve"> of an organization through a system of </w:t>
      </w:r>
      <w:r w:rsidRPr="00813B66">
        <w:rPr>
          <w:i w:val="0"/>
          <w:iCs w:val="0"/>
          <w:sz w:val="24"/>
          <w:szCs w:val="24"/>
          <w:u w:val="single"/>
        </w:rPr>
        <w:t>coordinated</w:t>
      </w:r>
      <w:r w:rsidR="00AD6378" w:rsidRPr="00813B66">
        <w:rPr>
          <w:i w:val="0"/>
          <w:iCs w:val="0"/>
          <w:sz w:val="24"/>
          <w:szCs w:val="24"/>
        </w:rPr>
        <w:t xml:space="preserve"> (organized and orderly) </w:t>
      </w:r>
      <w:r w:rsidRPr="00813B66">
        <w:rPr>
          <w:i w:val="0"/>
          <w:iCs w:val="0"/>
          <w:sz w:val="24"/>
          <w:szCs w:val="24"/>
        </w:rPr>
        <w:t xml:space="preserve">and </w:t>
      </w:r>
      <w:r w:rsidRPr="00813B66">
        <w:rPr>
          <w:i w:val="0"/>
          <w:iCs w:val="0"/>
          <w:sz w:val="24"/>
          <w:szCs w:val="24"/>
          <w:u w:val="single"/>
        </w:rPr>
        <w:t>cooperative</w:t>
      </w:r>
      <w:r w:rsidR="00A36789" w:rsidRPr="00813B66">
        <w:rPr>
          <w:i w:val="0"/>
          <w:iCs w:val="0"/>
          <w:sz w:val="24"/>
          <w:szCs w:val="24"/>
        </w:rPr>
        <w:t xml:space="preserve"> (</w:t>
      </w:r>
      <w:r w:rsidR="00A36789" w:rsidRPr="00813B66">
        <w:rPr>
          <w:rFonts w:hint="cs"/>
          <w:i w:val="0"/>
          <w:iCs w:val="0"/>
          <w:sz w:val="24"/>
          <w:szCs w:val="24"/>
          <w:rtl/>
          <w:lang w:bidi="ur-PK"/>
        </w:rPr>
        <w:t>مشترکہ</w:t>
      </w:r>
      <w:r w:rsidR="00A36789" w:rsidRPr="00813B66">
        <w:rPr>
          <w:i w:val="0"/>
          <w:iCs w:val="0"/>
          <w:sz w:val="24"/>
          <w:szCs w:val="24"/>
          <w:lang w:bidi="ur-PK"/>
        </w:rPr>
        <w:t>)</w:t>
      </w:r>
      <w:r w:rsidR="00BA5DD2">
        <w:rPr>
          <w:i w:val="0"/>
          <w:iCs w:val="0"/>
          <w:sz w:val="24"/>
          <w:szCs w:val="24"/>
          <w:lang w:bidi="ur-PK"/>
        </w:rPr>
        <w:t xml:space="preserve"> </w:t>
      </w:r>
      <w:r w:rsidRPr="00813B66">
        <w:rPr>
          <w:i w:val="0"/>
          <w:iCs w:val="0"/>
          <w:sz w:val="24"/>
          <w:szCs w:val="24"/>
          <w:u w:val="single"/>
        </w:rPr>
        <w:t>effort.</w:t>
      </w:r>
      <w:r w:rsidRPr="00813B66">
        <w:rPr>
          <w:i w:val="0"/>
          <w:iCs w:val="0"/>
          <w:sz w:val="24"/>
          <w:szCs w:val="24"/>
        </w:rPr>
        <w:t xml:space="preserve"> Social Welfare Administration is the process of efficiently </w:t>
      </w:r>
      <w:r w:rsidRPr="00813B66">
        <w:rPr>
          <w:i w:val="0"/>
          <w:iCs w:val="0"/>
          <w:sz w:val="24"/>
          <w:szCs w:val="24"/>
          <w:u w:val="single"/>
        </w:rPr>
        <w:t>providing resources and services</w:t>
      </w:r>
      <w:r w:rsidRPr="00813B66">
        <w:rPr>
          <w:i w:val="0"/>
          <w:iCs w:val="0"/>
          <w:sz w:val="24"/>
          <w:szCs w:val="24"/>
        </w:rPr>
        <w:t xml:space="preserve"> to meet the needs of the individuals, families, groups and communities</w:t>
      </w:r>
      <w:r w:rsidR="00535060" w:rsidRPr="00813B66">
        <w:rPr>
          <w:i w:val="0"/>
          <w:iCs w:val="0"/>
          <w:sz w:val="24"/>
          <w:szCs w:val="24"/>
        </w:rPr>
        <w:t>;</w:t>
      </w:r>
      <w:r w:rsidRPr="00813B66">
        <w:rPr>
          <w:i w:val="0"/>
          <w:iCs w:val="0"/>
          <w:sz w:val="24"/>
          <w:szCs w:val="24"/>
        </w:rPr>
        <w:t xml:space="preserve"> to facilitate social relationship and adjustment necessary to social functioning.</w:t>
      </w:r>
      <w:r w:rsidR="008812DC" w:rsidRPr="00813B66">
        <w:rPr>
          <w:rStyle w:val="FootnoteReference"/>
          <w:i w:val="0"/>
          <w:iCs w:val="0"/>
          <w:sz w:val="24"/>
          <w:szCs w:val="24"/>
        </w:rPr>
        <w:footnoteReference w:id="6"/>
      </w:r>
    </w:p>
    <w:p w:rsidR="0070637F" w:rsidRPr="00813B66" w:rsidRDefault="00CF7D5D" w:rsidP="0016722C">
      <w:pPr>
        <w:pStyle w:val="Heading3"/>
        <w:jc w:val="both"/>
        <w:rPr>
          <w:i w:val="0"/>
          <w:iCs w:val="0"/>
          <w:sz w:val="24"/>
          <w:szCs w:val="24"/>
        </w:rPr>
      </w:pPr>
      <w:r w:rsidRPr="00813B66">
        <w:rPr>
          <w:i w:val="0"/>
          <w:iCs w:val="0"/>
          <w:sz w:val="24"/>
          <w:szCs w:val="24"/>
        </w:rPr>
        <w:t xml:space="preserve">2. </w:t>
      </w:r>
      <w:r w:rsidR="0070637F" w:rsidRPr="00813B66">
        <w:rPr>
          <w:i w:val="0"/>
          <w:iCs w:val="0"/>
          <w:sz w:val="24"/>
          <w:szCs w:val="24"/>
        </w:rPr>
        <w:t>Social Research</w:t>
      </w:r>
    </w:p>
    <w:p w:rsidR="00A2303F" w:rsidRPr="00813B66" w:rsidRDefault="0040376A" w:rsidP="0016722C">
      <w:pPr>
        <w:jc w:val="both"/>
        <w:rPr>
          <w:i w:val="0"/>
          <w:iCs w:val="0"/>
          <w:sz w:val="24"/>
          <w:szCs w:val="24"/>
        </w:rPr>
      </w:pPr>
      <w:r w:rsidRPr="00813B66">
        <w:rPr>
          <w:i w:val="0"/>
          <w:iCs w:val="0"/>
          <w:sz w:val="24"/>
          <w:szCs w:val="24"/>
        </w:rPr>
        <w:t xml:space="preserve">Social Research is an organized effort to acquire new knowledge about various aspects of society and social phenomena. </w:t>
      </w:r>
      <w:r w:rsidR="00394C09" w:rsidRPr="00813B66">
        <w:rPr>
          <w:i w:val="0"/>
          <w:iCs w:val="0"/>
          <w:sz w:val="24"/>
          <w:szCs w:val="24"/>
        </w:rPr>
        <w:t xml:space="preserve">According to Friedlander, “Social Work research is the systematic, critical </w:t>
      </w:r>
      <w:r w:rsidR="00394C09" w:rsidRPr="00813B66">
        <w:rPr>
          <w:i w:val="0"/>
          <w:iCs w:val="0"/>
          <w:sz w:val="24"/>
          <w:szCs w:val="24"/>
          <w:u w:val="single"/>
        </w:rPr>
        <w:t xml:space="preserve">investigation of questions </w:t>
      </w:r>
      <w:r w:rsidR="00394C09" w:rsidRPr="00813B66">
        <w:rPr>
          <w:i w:val="0"/>
          <w:iCs w:val="0"/>
          <w:sz w:val="24"/>
          <w:szCs w:val="24"/>
        </w:rPr>
        <w:t xml:space="preserve">in the social welfare field with the purpose of yielding </w:t>
      </w:r>
      <w:r w:rsidR="00394C09" w:rsidRPr="00813B66">
        <w:rPr>
          <w:i w:val="0"/>
          <w:iCs w:val="0"/>
          <w:sz w:val="24"/>
          <w:szCs w:val="24"/>
          <w:u w:val="single"/>
        </w:rPr>
        <w:t>answers to problems</w:t>
      </w:r>
      <w:r w:rsidR="00394C09" w:rsidRPr="00813B66">
        <w:rPr>
          <w:i w:val="0"/>
          <w:iCs w:val="0"/>
          <w:sz w:val="24"/>
          <w:szCs w:val="24"/>
        </w:rPr>
        <w:t xml:space="preserve"> of social work, and of extending and generalizing social work knowledge and concepts.”</w:t>
      </w:r>
      <w:r w:rsidR="00AD5C6E" w:rsidRPr="00813B66">
        <w:rPr>
          <w:rStyle w:val="FootnoteReference"/>
          <w:i w:val="0"/>
          <w:iCs w:val="0"/>
          <w:sz w:val="24"/>
          <w:szCs w:val="24"/>
        </w:rPr>
        <w:footnoteReference w:id="7"/>
      </w:r>
    </w:p>
    <w:p w:rsidR="0070637F" w:rsidRPr="00813B66" w:rsidRDefault="00CF7D5D" w:rsidP="0016722C">
      <w:pPr>
        <w:pStyle w:val="Heading3"/>
        <w:jc w:val="both"/>
        <w:rPr>
          <w:i w:val="0"/>
          <w:iCs w:val="0"/>
          <w:sz w:val="24"/>
          <w:szCs w:val="24"/>
        </w:rPr>
      </w:pPr>
      <w:r w:rsidRPr="00813B66">
        <w:rPr>
          <w:i w:val="0"/>
          <w:iCs w:val="0"/>
          <w:sz w:val="24"/>
          <w:szCs w:val="24"/>
        </w:rPr>
        <w:t xml:space="preserve">3. </w:t>
      </w:r>
      <w:r w:rsidR="0070637F" w:rsidRPr="00813B66">
        <w:rPr>
          <w:i w:val="0"/>
          <w:iCs w:val="0"/>
          <w:sz w:val="24"/>
          <w:szCs w:val="24"/>
        </w:rPr>
        <w:t>Social Action</w:t>
      </w:r>
    </w:p>
    <w:p w:rsidR="00AD5C6E" w:rsidRPr="00813B66" w:rsidRDefault="00531314" w:rsidP="0016722C">
      <w:pPr>
        <w:jc w:val="both"/>
        <w:rPr>
          <w:i w:val="0"/>
          <w:iCs w:val="0"/>
          <w:sz w:val="24"/>
          <w:szCs w:val="24"/>
        </w:rPr>
      </w:pPr>
      <w:r w:rsidRPr="00813B66">
        <w:rPr>
          <w:i w:val="0"/>
          <w:iCs w:val="0"/>
          <w:sz w:val="24"/>
          <w:szCs w:val="24"/>
        </w:rPr>
        <w:t xml:space="preserve">Social Action, as put by H.L. Witmer, refers to organized and legally permitted </w:t>
      </w:r>
      <w:r w:rsidRPr="00813B66">
        <w:rPr>
          <w:i w:val="0"/>
          <w:iCs w:val="0"/>
          <w:sz w:val="24"/>
          <w:szCs w:val="24"/>
          <w:u w:val="single"/>
        </w:rPr>
        <w:t>activities</w:t>
      </w:r>
      <w:r w:rsidRPr="00813B66">
        <w:rPr>
          <w:i w:val="0"/>
          <w:iCs w:val="0"/>
          <w:sz w:val="24"/>
          <w:szCs w:val="24"/>
        </w:rPr>
        <w:t xml:space="preserve"> designed to </w:t>
      </w:r>
      <w:r w:rsidRPr="00813B66">
        <w:rPr>
          <w:i w:val="0"/>
          <w:iCs w:val="0"/>
          <w:sz w:val="24"/>
          <w:szCs w:val="24"/>
          <w:u w:val="single"/>
        </w:rPr>
        <w:t>mobilize public</w:t>
      </w:r>
      <w:r w:rsidRPr="00813B66">
        <w:rPr>
          <w:i w:val="0"/>
          <w:iCs w:val="0"/>
          <w:sz w:val="24"/>
          <w:szCs w:val="24"/>
        </w:rPr>
        <w:t xml:space="preserve"> opinion, legislation and public administration </w:t>
      </w:r>
      <w:r w:rsidRPr="00813B66">
        <w:rPr>
          <w:i w:val="0"/>
          <w:iCs w:val="0"/>
          <w:sz w:val="24"/>
          <w:szCs w:val="24"/>
          <w:u w:val="single"/>
        </w:rPr>
        <w:t>in favour of objectives believed to be socially desirable.</w:t>
      </w:r>
      <w:r w:rsidR="005713FC" w:rsidRPr="00813B66">
        <w:rPr>
          <w:rStyle w:val="FootnoteReference"/>
          <w:i w:val="0"/>
          <w:iCs w:val="0"/>
          <w:sz w:val="24"/>
          <w:szCs w:val="24"/>
        </w:rPr>
        <w:footnoteReference w:id="8"/>
      </w:r>
    </w:p>
    <w:p w:rsidR="007A2885" w:rsidRPr="00813B66" w:rsidRDefault="00813B66" w:rsidP="00813B66">
      <w:pPr>
        <w:pStyle w:val="Heading1"/>
        <w:rPr>
          <w:i w:val="0"/>
          <w:iCs w:val="0"/>
          <w:sz w:val="24"/>
          <w:szCs w:val="24"/>
        </w:rPr>
      </w:pPr>
      <w:r w:rsidRPr="00813B66">
        <w:rPr>
          <w:i w:val="0"/>
          <w:iCs w:val="0"/>
          <w:sz w:val="24"/>
          <w:szCs w:val="24"/>
        </w:rPr>
        <w:lastRenderedPageBreak/>
        <w:t>References</w:t>
      </w:r>
    </w:p>
    <w:p w:rsidR="00813B66" w:rsidRPr="00813B66" w:rsidRDefault="00813B66" w:rsidP="00813B66">
      <w:pPr>
        <w:pStyle w:val="FootnoteText"/>
        <w:spacing w:after="240" w:line="360" w:lineRule="auto"/>
        <w:rPr>
          <w:sz w:val="24"/>
          <w:szCs w:val="24"/>
        </w:rPr>
      </w:pPr>
      <w:r w:rsidRPr="00813B66">
        <w:rPr>
          <w:sz w:val="24"/>
          <w:szCs w:val="24"/>
        </w:rPr>
        <w:t xml:space="preserve">“Method”. The Free Dictionary Retrieved Dec 9, 2012 from </w:t>
      </w:r>
      <w:hyperlink r:id="rId9" w:history="1">
        <w:r w:rsidRPr="0000252B">
          <w:rPr>
            <w:rStyle w:val="Hyperlink"/>
            <w:sz w:val="24"/>
            <w:szCs w:val="24"/>
          </w:rPr>
          <w:t>http://www.thefreedictionary.com/method</w:t>
        </w:r>
      </w:hyperlink>
    </w:p>
    <w:p w:rsidR="00813B66" w:rsidRDefault="00813B66" w:rsidP="00813B66">
      <w:pPr>
        <w:pStyle w:val="FootnoteText"/>
        <w:spacing w:after="240" w:line="360" w:lineRule="auto"/>
        <w:rPr>
          <w:sz w:val="24"/>
          <w:szCs w:val="24"/>
        </w:rPr>
      </w:pPr>
      <w:r>
        <w:rPr>
          <w:sz w:val="24"/>
          <w:szCs w:val="24"/>
        </w:rPr>
        <w:t>Dr. Amir ZadaAsad, Professor of Social Work, University of Peshawar. Personal Communication. (2008)</w:t>
      </w:r>
    </w:p>
    <w:p w:rsidR="00813B66" w:rsidRPr="00813B66" w:rsidRDefault="00813B66" w:rsidP="00813B66">
      <w:pPr>
        <w:pStyle w:val="FootnoteText"/>
        <w:spacing w:after="240" w:line="360" w:lineRule="auto"/>
        <w:rPr>
          <w:sz w:val="24"/>
          <w:szCs w:val="24"/>
        </w:rPr>
      </w:pPr>
      <w:r w:rsidRPr="00813B66">
        <w:rPr>
          <w:sz w:val="24"/>
          <w:szCs w:val="24"/>
        </w:rPr>
        <w:t xml:space="preserve">Dr. Sara Safdar. (Dec 2006). Classroom Lecture. </w:t>
      </w:r>
    </w:p>
    <w:p w:rsidR="00813B66" w:rsidRPr="00813B66" w:rsidRDefault="00813B66" w:rsidP="00813B66">
      <w:pPr>
        <w:pStyle w:val="FootnoteText"/>
        <w:spacing w:after="240" w:line="360" w:lineRule="auto"/>
        <w:rPr>
          <w:sz w:val="24"/>
          <w:szCs w:val="24"/>
        </w:rPr>
      </w:pPr>
      <w:r w:rsidRPr="00813B66">
        <w:rPr>
          <w:sz w:val="24"/>
          <w:szCs w:val="24"/>
        </w:rPr>
        <w:t xml:space="preserve">Helen Haris Perlman. (1957). Social Casework: A Problem Solving Process. Chicago: Chicago University Press. p.4. </w:t>
      </w:r>
    </w:p>
    <w:p w:rsidR="00813B66" w:rsidRPr="00813B66" w:rsidRDefault="00813B66" w:rsidP="00813B66">
      <w:pPr>
        <w:pStyle w:val="FootnoteText"/>
        <w:spacing w:after="240" w:line="360" w:lineRule="auto"/>
        <w:rPr>
          <w:sz w:val="24"/>
          <w:szCs w:val="24"/>
        </w:rPr>
      </w:pPr>
      <w:r w:rsidRPr="00813B66">
        <w:rPr>
          <w:sz w:val="24"/>
          <w:szCs w:val="24"/>
        </w:rPr>
        <w:t>M. Khalid. (2003). Social Work Theory and Practice.</w:t>
      </w:r>
      <w:r>
        <w:rPr>
          <w:sz w:val="24"/>
          <w:szCs w:val="24"/>
        </w:rPr>
        <w:t xml:space="preserve"> Karachi: Kifayat Academy.</w:t>
      </w:r>
    </w:p>
    <w:p w:rsidR="00813B66" w:rsidRPr="00813B66" w:rsidRDefault="00813B66" w:rsidP="00813B66">
      <w:pPr>
        <w:pStyle w:val="FootnoteText"/>
        <w:spacing w:after="240" w:line="360" w:lineRule="auto"/>
        <w:rPr>
          <w:sz w:val="24"/>
          <w:szCs w:val="24"/>
        </w:rPr>
      </w:pPr>
      <w:r w:rsidRPr="00813B66">
        <w:rPr>
          <w:sz w:val="24"/>
          <w:szCs w:val="24"/>
        </w:rPr>
        <w:t xml:space="preserve">S.Rengasamy. (n.d). Social Welfare Administration.  P.5. Retrieved Dec 9, 2012 from </w:t>
      </w:r>
      <w:hyperlink r:id="rId10" w:history="1">
        <w:r w:rsidRPr="00813B66">
          <w:rPr>
            <w:rStyle w:val="Hyperlink"/>
            <w:sz w:val="24"/>
            <w:szCs w:val="24"/>
          </w:rPr>
          <w:t>http://de.scribd.com/document_downloads/direct/15017715?extension=pdf&amp;ft=1355025227&amp;lt=1355028837&amp;uahk=xV61mzsIfkQkoBSAs2S8vHnjge8</w:t>
        </w:r>
      </w:hyperlink>
    </w:p>
    <w:p w:rsidR="00813B66" w:rsidRPr="00813B66" w:rsidRDefault="00813B66" w:rsidP="00813B66">
      <w:pPr>
        <w:spacing w:after="240" w:line="360" w:lineRule="auto"/>
        <w:jc w:val="both"/>
        <w:rPr>
          <w:i w:val="0"/>
          <w:iCs w:val="0"/>
          <w:sz w:val="32"/>
          <w:szCs w:val="32"/>
        </w:rPr>
      </w:pPr>
    </w:p>
    <w:sectPr w:rsidR="00813B66" w:rsidRPr="00813B66" w:rsidSect="00334DEE">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ADF" w:rsidRDefault="00841ADF" w:rsidP="008812DC">
      <w:pPr>
        <w:spacing w:after="0" w:line="240" w:lineRule="auto"/>
      </w:pPr>
      <w:r>
        <w:separator/>
      </w:r>
    </w:p>
  </w:endnote>
  <w:endnote w:type="continuationSeparator" w:id="0">
    <w:p w:rsidR="00841ADF" w:rsidRDefault="00841ADF" w:rsidP="0088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042087"/>
      <w:docPartObj>
        <w:docPartGallery w:val="Page Numbers (Bottom of Page)"/>
        <w:docPartUnique/>
      </w:docPartObj>
    </w:sdtPr>
    <w:sdtEndPr/>
    <w:sdtContent>
      <w:p w:rsidR="00BA5DD2" w:rsidRDefault="00BA5DD2">
        <w:pPr>
          <w:pStyle w:val="Footer"/>
          <w:jc w:val="right"/>
        </w:pPr>
        <w:r>
          <w:t xml:space="preserve">Page | </w:t>
        </w:r>
        <w:r w:rsidR="00841ADF">
          <w:fldChar w:fldCharType="begin"/>
        </w:r>
        <w:r w:rsidR="00841ADF">
          <w:instrText xml:space="preserve"> PAGE   \* MERGEFORMAT </w:instrText>
        </w:r>
        <w:r w:rsidR="00841ADF">
          <w:fldChar w:fldCharType="separate"/>
        </w:r>
        <w:r w:rsidR="00655A0B">
          <w:rPr>
            <w:noProof/>
          </w:rPr>
          <w:t>1</w:t>
        </w:r>
        <w:r w:rsidR="00841ADF">
          <w:rPr>
            <w:noProof/>
          </w:rPr>
          <w:fldChar w:fldCharType="end"/>
        </w:r>
      </w:p>
    </w:sdtContent>
  </w:sdt>
  <w:p w:rsidR="00BA5DD2" w:rsidRDefault="00BA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ADF" w:rsidRDefault="00841ADF" w:rsidP="008812DC">
      <w:pPr>
        <w:spacing w:after="0" w:line="240" w:lineRule="auto"/>
      </w:pPr>
      <w:r>
        <w:separator/>
      </w:r>
    </w:p>
  </w:footnote>
  <w:footnote w:type="continuationSeparator" w:id="0">
    <w:p w:rsidR="00841ADF" w:rsidRDefault="00841ADF" w:rsidP="008812DC">
      <w:pPr>
        <w:spacing w:after="0" w:line="240" w:lineRule="auto"/>
      </w:pPr>
      <w:r>
        <w:continuationSeparator/>
      </w:r>
    </w:p>
  </w:footnote>
  <w:footnote w:id="1">
    <w:p w:rsidR="00BA5DD2" w:rsidRDefault="00BA5DD2" w:rsidP="00C55C1A">
      <w:pPr>
        <w:pStyle w:val="FootnoteText"/>
      </w:pPr>
      <w:r>
        <w:rPr>
          <w:rStyle w:val="FootnoteReference"/>
        </w:rPr>
        <w:footnoteRef/>
      </w:r>
      <w:r>
        <w:t xml:space="preserve"> Dr. Sara Safdar. (Dec 2006). Classroom Lecture. </w:t>
      </w:r>
    </w:p>
  </w:footnote>
  <w:footnote w:id="2">
    <w:p w:rsidR="00BA5DD2" w:rsidRDefault="00BA5DD2">
      <w:pPr>
        <w:pStyle w:val="FootnoteText"/>
      </w:pPr>
      <w:r>
        <w:rPr>
          <w:rStyle w:val="FootnoteReference"/>
        </w:rPr>
        <w:footnoteRef/>
      </w:r>
      <w:r>
        <w:t xml:space="preserve"> “Method”. The Free Dictionary Retrieved Dec 9, 2012 from </w:t>
      </w:r>
      <w:r w:rsidRPr="00076F9C">
        <w:t>http://www.thefreedictionary.com/method</w:t>
      </w:r>
    </w:p>
  </w:footnote>
  <w:footnote w:id="3">
    <w:p w:rsidR="00BA5DD2" w:rsidRPr="009C01E1" w:rsidRDefault="00BA5DD2">
      <w:pPr>
        <w:pStyle w:val="FootnoteText"/>
      </w:pPr>
      <w:r>
        <w:rPr>
          <w:rStyle w:val="FootnoteReference"/>
        </w:rPr>
        <w:footnoteRef/>
      </w:r>
      <w:r>
        <w:t xml:space="preserve"> Helen Haris Perlman. (1957). Social Casework: A Problem Solving Process. Chicago: Chicago University Press. p.4. </w:t>
      </w:r>
    </w:p>
  </w:footnote>
  <w:footnote w:id="4">
    <w:p w:rsidR="00BA5DD2" w:rsidRDefault="00BA5DD2">
      <w:pPr>
        <w:pStyle w:val="FootnoteText"/>
      </w:pPr>
      <w:r>
        <w:rPr>
          <w:rStyle w:val="FootnoteReference"/>
        </w:rPr>
        <w:footnoteRef/>
      </w:r>
      <w:r>
        <w:t xml:space="preserve"> M. Khalid. (2003). Social Work Theory and Practice. Karachi: Kifayat Academy. P. 85</w:t>
      </w:r>
    </w:p>
  </w:footnote>
  <w:footnote w:id="5">
    <w:p w:rsidR="00BA5DD2" w:rsidRPr="00123290" w:rsidRDefault="00BA5DD2">
      <w:pPr>
        <w:pStyle w:val="FootnoteText"/>
      </w:pPr>
      <w:r>
        <w:rPr>
          <w:rStyle w:val="FootnoteReference"/>
        </w:rPr>
        <w:footnoteRef/>
      </w:r>
      <w:r>
        <w:t xml:space="preserve"> M. Khalid. (2003). Social Work Theory and Practice. Karachi: Kifayat Academy. pp.106-107. </w:t>
      </w:r>
    </w:p>
  </w:footnote>
  <w:footnote w:id="6">
    <w:p w:rsidR="00BA5DD2" w:rsidRDefault="00BA5DD2" w:rsidP="004C6675">
      <w:pPr>
        <w:pStyle w:val="FootnoteText"/>
      </w:pPr>
      <w:r>
        <w:rPr>
          <w:rStyle w:val="FootnoteReference"/>
        </w:rPr>
        <w:footnoteRef/>
      </w:r>
      <w:r w:rsidRPr="008812DC">
        <w:t>S.Rengasamy</w:t>
      </w:r>
      <w:r>
        <w:t xml:space="preserve">. (n.d). </w:t>
      </w:r>
      <w:r w:rsidRPr="004C6675">
        <w:t>Social Welfare Administration.</w:t>
      </w:r>
      <w:r>
        <w:t xml:space="preserve"> P.5. Retrieved Dec 9, 2012 from </w:t>
      </w:r>
      <w:hyperlink r:id="rId1" w:history="1">
        <w:r w:rsidRPr="004D328E">
          <w:rPr>
            <w:rStyle w:val="Hyperlink"/>
          </w:rPr>
          <w:t>http://de.scribd.com/document_downloads/direct/15017715?extension=pdf&amp;ft=1355025227&amp;lt=1355028837&amp;uahk=xV61mzsIfkQkoBSAs2S8vHnjge8</w:t>
        </w:r>
      </w:hyperlink>
    </w:p>
  </w:footnote>
  <w:footnote w:id="7">
    <w:p w:rsidR="00BA5DD2" w:rsidRDefault="00BA5DD2">
      <w:pPr>
        <w:pStyle w:val="FootnoteText"/>
      </w:pPr>
      <w:r>
        <w:rPr>
          <w:rStyle w:val="FootnoteReference"/>
        </w:rPr>
        <w:footnoteRef/>
      </w:r>
      <w:r>
        <w:t xml:space="preserve"> M. Khalid. (2003). Social Work Theory and Practice. Karachi: Kifayat Academy. P. 142. </w:t>
      </w:r>
    </w:p>
  </w:footnote>
  <w:footnote w:id="8">
    <w:p w:rsidR="00BA5DD2" w:rsidRDefault="00BA5DD2">
      <w:pPr>
        <w:pStyle w:val="FootnoteText"/>
      </w:pPr>
      <w:r>
        <w:rPr>
          <w:rStyle w:val="FootnoteReference"/>
        </w:rPr>
        <w:footnoteRef/>
      </w:r>
      <w:r>
        <w:t xml:space="preserve"> M. Khalid. (2003). Social Work Theory and Practice. Karachi: Kifayat Academy. P. 162.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9.75pt;height:9.75pt" o:bullet="t">
        <v:imagedata r:id="rId2" o:title="BD21294_"/>
      </v:shape>
    </w:pict>
  </w:numPicBullet>
  <w:abstractNum w:abstractNumId="0">
    <w:nsid w:val="0FB41980"/>
    <w:multiLevelType w:val="hybridMultilevel"/>
    <w:tmpl w:val="E6F4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5514F"/>
    <w:multiLevelType w:val="hybridMultilevel"/>
    <w:tmpl w:val="38FA1F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D5F0D"/>
    <w:multiLevelType w:val="hybridMultilevel"/>
    <w:tmpl w:val="73A89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F37C56"/>
    <w:multiLevelType w:val="hybridMultilevel"/>
    <w:tmpl w:val="AE4AEB8E"/>
    <w:lvl w:ilvl="0" w:tplc="04090013">
      <w:start w:val="1"/>
      <w:numFmt w:val="upperRoman"/>
      <w:lvlText w:val="%1."/>
      <w:lvlJc w:val="right"/>
      <w:pPr>
        <w:ind w:left="1710" w:hanging="720"/>
      </w:pPr>
      <w:rPr>
        <w:rFonts w:hint="default"/>
      </w:rPr>
    </w:lvl>
    <w:lvl w:ilvl="1" w:tplc="6B04DBB8">
      <w:start w:val="1"/>
      <w:numFmt w:val="lowerRoman"/>
      <w:lvlText w:val="%2."/>
      <w:lvlJc w:val="left"/>
      <w:pPr>
        <w:ind w:left="2430" w:hanging="72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D073D40"/>
    <w:multiLevelType w:val="hybridMultilevel"/>
    <w:tmpl w:val="F3268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55544"/>
    <w:multiLevelType w:val="hybridMultilevel"/>
    <w:tmpl w:val="96687D28"/>
    <w:lvl w:ilvl="0" w:tplc="B6EC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D0DBF"/>
    <w:multiLevelType w:val="hybridMultilevel"/>
    <w:tmpl w:val="D8A2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6"/>
    <w:rsid w:val="00032E1F"/>
    <w:rsid w:val="00076F9C"/>
    <w:rsid w:val="000A506D"/>
    <w:rsid w:val="000C36DB"/>
    <w:rsid w:val="00112041"/>
    <w:rsid w:val="00123290"/>
    <w:rsid w:val="0016722C"/>
    <w:rsid w:val="001D7262"/>
    <w:rsid w:val="001F659E"/>
    <w:rsid w:val="00305DC9"/>
    <w:rsid w:val="00311A3C"/>
    <w:rsid w:val="00324CF6"/>
    <w:rsid w:val="00334DEE"/>
    <w:rsid w:val="00352223"/>
    <w:rsid w:val="00362AFB"/>
    <w:rsid w:val="00394C09"/>
    <w:rsid w:val="003A59A7"/>
    <w:rsid w:val="003D3C2A"/>
    <w:rsid w:val="003F1FB6"/>
    <w:rsid w:val="0040376A"/>
    <w:rsid w:val="004629B6"/>
    <w:rsid w:val="004C6675"/>
    <w:rsid w:val="00531314"/>
    <w:rsid w:val="005314E4"/>
    <w:rsid w:val="00535060"/>
    <w:rsid w:val="00547E59"/>
    <w:rsid w:val="005713FC"/>
    <w:rsid w:val="005A06D5"/>
    <w:rsid w:val="005B1BAA"/>
    <w:rsid w:val="006070AB"/>
    <w:rsid w:val="00614EEB"/>
    <w:rsid w:val="00655A0B"/>
    <w:rsid w:val="00687924"/>
    <w:rsid w:val="006B5AC2"/>
    <w:rsid w:val="006C5F9F"/>
    <w:rsid w:val="006D0AC6"/>
    <w:rsid w:val="006F2AFD"/>
    <w:rsid w:val="0070637F"/>
    <w:rsid w:val="00775CE7"/>
    <w:rsid w:val="007879F3"/>
    <w:rsid w:val="00792543"/>
    <w:rsid w:val="007A2885"/>
    <w:rsid w:val="00813B66"/>
    <w:rsid w:val="00821797"/>
    <w:rsid w:val="00840129"/>
    <w:rsid w:val="00841ADF"/>
    <w:rsid w:val="00867B39"/>
    <w:rsid w:val="008812DC"/>
    <w:rsid w:val="008A551E"/>
    <w:rsid w:val="008B1B8A"/>
    <w:rsid w:val="008B345E"/>
    <w:rsid w:val="008E3BB3"/>
    <w:rsid w:val="008E6B6A"/>
    <w:rsid w:val="00947626"/>
    <w:rsid w:val="00952296"/>
    <w:rsid w:val="00964216"/>
    <w:rsid w:val="00967D34"/>
    <w:rsid w:val="009939B3"/>
    <w:rsid w:val="009949E8"/>
    <w:rsid w:val="009A1A59"/>
    <w:rsid w:val="009C01E1"/>
    <w:rsid w:val="009C3D18"/>
    <w:rsid w:val="00A075C2"/>
    <w:rsid w:val="00A2303F"/>
    <w:rsid w:val="00A321D6"/>
    <w:rsid w:val="00A36789"/>
    <w:rsid w:val="00AC1EA8"/>
    <w:rsid w:val="00AD5C6E"/>
    <w:rsid w:val="00AD6378"/>
    <w:rsid w:val="00AF154A"/>
    <w:rsid w:val="00AF5249"/>
    <w:rsid w:val="00B628D7"/>
    <w:rsid w:val="00B937F8"/>
    <w:rsid w:val="00BA5DD2"/>
    <w:rsid w:val="00C126D3"/>
    <w:rsid w:val="00C55C1A"/>
    <w:rsid w:val="00CC3CCF"/>
    <w:rsid w:val="00CF7D5D"/>
    <w:rsid w:val="00DA3A17"/>
    <w:rsid w:val="00DE450D"/>
    <w:rsid w:val="00DF0398"/>
    <w:rsid w:val="00E0139E"/>
    <w:rsid w:val="00E83131"/>
    <w:rsid w:val="00EC2D62"/>
    <w:rsid w:val="00EE78B5"/>
    <w:rsid w:val="00F03883"/>
    <w:rsid w:val="00F04172"/>
    <w:rsid w:val="00FC4BE5"/>
    <w:rsid w:val="00FC7774"/>
    <w:rsid w:val="00FE54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77FB8-13F2-45DC-9797-7108C1E9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5E"/>
    <w:rPr>
      <w:i/>
      <w:iCs/>
      <w:sz w:val="20"/>
      <w:szCs w:val="20"/>
    </w:rPr>
  </w:style>
  <w:style w:type="paragraph" w:styleId="Heading1">
    <w:name w:val="heading 1"/>
    <w:basedOn w:val="Normal"/>
    <w:next w:val="Normal"/>
    <w:link w:val="Heading1Char"/>
    <w:uiPriority w:val="9"/>
    <w:qFormat/>
    <w:rsid w:val="008B345E"/>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8B345E"/>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8B345E"/>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8B345E"/>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8B345E"/>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8B345E"/>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8B345E"/>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B345E"/>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8B345E"/>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5E"/>
    <w:pPr>
      <w:ind w:left="720"/>
      <w:contextualSpacing/>
    </w:pPr>
  </w:style>
  <w:style w:type="paragraph" w:styleId="FootnoteText">
    <w:name w:val="footnote text"/>
    <w:basedOn w:val="Normal"/>
    <w:link w:val="FootnoteTextChar"/>
    <w:uiPriority w:val="99"/>
    <w:semiHidden/>
    <w:unhideWhenUsed/>
    <w:rsid w:val="008812DC"/>
    <w:pPr>
      <w:spacing w:after="0" w:line="240" w:lineRule="auto"/>
    </w:pPr>
  </w:style>
  <w:style w:type="character" w:customStyle="1" w:styleId="FootnoteTextChar">
    <w:name w:val="Footnote Text Char"/>
    <w:basedOn w:val="DefaultParagraphFont"/>
    <w:link w:val="FootnoteText"/>
    <w:uiPriority w:val="99"/>
    <w:semiHidden/>
    <w:rsid w:val="008812DC"/>
    <w:rPr>
      <w:sz w:val="20"/>
      <w:szCs w:val="20"/>
    </w:rPr>
  </w:style>
  <w:style w:type="character" w:styleId="FootnoteReference">
    <w:name w:val="footnote reference"/>
    <w:basedOn w:val="DefaultParagraphFont"/>
    <w:uiPriority w:val="99"/>
    <w:semiHidden/>
    <w:unhideWhenUsed/>
    <w:rsid w:val="008812DC"/>
    <w:rPr>
      <w:vertAlign w:val="superscript"/>
    </w:rPr>
  </w:style>
  <w:style w:type="character" w:styleId="Hyperlink">
    <w:name w:val="Hyperlink"/>
    <w:basedOn w:val="DefaultParagraphFont"/>
    <w:uiPriority w:val="99"/>
    <w:unhideWhenUsed/>
    <w:rsid w:val="004C6675"/>
    <w:rPr>
      <w:color w:val="0563C1" w:themeColor="hyperlink"/>
      <w:u w:val="single"/>
    </w:rPr>
  </w:style>
  <w:style w:type="paragraph" w:styleId="Title">
    <w:name w:val="Title"/>
    <w:basedOn w:val="Normal"/>
    <w:next w:val="Normal"/>
    <w:link w:val="TitleChar"/>
    <w:uiPriority w:val="10"/>
    <w:qFormat/>
    <w:rsid w:val="008B345E"/>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B345E"/>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Heading1Char">
    <w:name w:val="Heading 1 Char"/>
    <w:basedOn w:val="DefaultParagraphFont"/>
    <w:link w:val="Heading1"/>
    <w:uiPriority w:val="9"/>
    <w:rsid w:val="008B345E"/>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8B345E"/>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8B345E"/>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8B345E"/>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8B345E"/>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8B345E"/>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8B345E"/>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8B345E"/>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8B345E"/>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8B345E"/>
    <w:rPr>
      <w:b/>
      <w:bCs/>
      <w:color w:val="C45911" w:themeColor="accent2" w:themeShade="BF"/>
      <w:sz w:val="18"/>
      <w:szCs w:val="18"/>
    </w:rPr>
  </w:style>
  <w:style w:type="paragraph" w:styleId="Subtitle">
    <w:name w:val="Subtitle"/>
    <w:basedOn w:val="Normal"/>
    <w:next w:val="Normal"/>
    <w:link w:val="SubtitleChar"/>
    <w:uiPriority w:val="11"/>
    <w:qFormat/>
    <w:rsid w:val="008B345E"/>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8B345E"/>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8B345E"/>
    <w:rPr>
      <w:b/>
      <w:bCs/>
      <w:spacing w:val="0"/>
    </w:rPr>
  </w:style>
  <w:style w:type="character" w:styleId="Emphasis">
    <w:name w:val="Emphasis"/>
    <w:uiPriority w:val="20"/>
    <w:qFormat/>
    <w:rsid w:val="008B345E"/>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8B345E"/>
    <w:pPr>
      <w:spacing w:after="0" w:line="240" w:lineRule="auto"/>
    </w:pPr>
  </w:style>
  <w:style w:type="paragraph" w:styleId="Quote">
    <w:name w:val="Quote"/>
    <w:basedOn w:val="Normal"/>
    <w:next w:val="Normal"/>
    <w:link w:val="QuoteChar"/>
    <w:uiPriority w:val="29"/>
    <w:qFormat/>
    <w:rsid w:val="008B345E"/>
    <w:rPr>
      <w:i w:val="0"/>
      <w:iCs w:val="0"/>
      <w:color w:val="C45911" w:themeColor="accent2" w:themeShade="BF"/>
    </w:rPr>
  </w:style>
  <w:style w:type="character" w:customStyle="1" w:styleId="QuoteChar">
    <w:name w:val="Quote Char"/>
    <w:basedOn w:val="DefaultParagraphFont"/>
    <w:link w:val="Quote"/>
    <w:uiPriority w:val="29"/>
    <w:rsid w:val="008B345E"/>
    <w:rPr>
      <w:color w:val="C45911" w:themeColor="accent2" w:themeShade="BF"/>
      <w:sz w:val="20"/>
      <w:szCs w:val="20"/>
    </w:rPr>
  </w:style>
  <w:style w:type="paragraph" w:styleId="IntenseQuote">
    <w:name w:val="Intense Quote"/>
    <w:basedOn w:val="Normal"/>
    <w:next w:val="Normal"/>
    <w:link w:val="IntenseQuoteChar"/>
    <w:uiPriority w:val="30"/>
    <w:qFormat/>
    <w:rsid w:val="008B345E"/>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8B345E"/>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B345E"/>
    <w:rPr>
      <w:rFonts w:asciiTheme="majorHAnsi" w:eastAsiaTheme="majorEastAsia" w:hAnsiTheme="majorHAnsi" w:cstheme="majorBidi"/>
      <w:i/>
      <w:iCs/>
      <w:color w:val="ED7D31" w:themeColor="accent2"/>
    </w:rPr>
  </w:style>
  <w:style w:type="character" w:styleId="IntenseEmphasis">
    <w:name w:val="Intense Emphasis"/>
    <w:uiPriority w:val="21"/>
    <w:qFormat/>
    <w:rsid w:val="008B345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B345E"/>
    <w:rPr>
      <w:i/>
      <w:iCs/>
      <w:smallCaps/>
      <w:color w:val="ED7D31" w:themeColor="accent2"/>
      <w:u w:color="ED7D31" w:themeColor="accent2"/>
    </w:rPr>
  </w:style>
  <w:style w:type="character" w:styleId="IntenseReference">
    <w:name w:val="Intense Reference"/>
    <w:uiPriority w:val="32"/>
    <w:qFormat/>
    <w:rsid w:val="008B345E"/>
    <w:rPr>
      <w:b/>
      <w:bCs/>
      <w:i/>
      <w:iCs/>
      <w:smallCaps/>
      <w:color w:val="ED7D31" w:themeColor="accent2"/>
      <w:u w:color="ED7D31" w:themeColor="accent2"/>
    </w:rPr>
  </w:style>
  <w:style w:type="character" w:styleId="BookTitle">
    <w:name w:val="Book Title"/>
    <w:uiPriority w:val="33"/>
    <w:qFormat/>
    <w:rsid w:val="008B345E"/>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8B345E"/>
    <w:pPr>
      <w:outlineLvl w:val="9"/>
    </w:pPr>
    <w:rPr>
      <w:lang w:bidi="en-US"/>
    </w:rPr>
  </w:style>
  <w:style w:type="character" w:customStyle="1" w:styleId="NoSpacingChar">
    <w:name w:val="No Spacing Char"/>
    <w:basedOn w:val="DefaultParagraphFont"/>
    <w:link w:val="NoSpacing"/>
    <w:uiPriority w:val="1"/>
    <w:rsid w:val="008B345E"/>
    <w:rPr>
      <w:i/>
      <w:iCs/>
      <w:sz w:val="20"/>
      <w:szCs w:val="20"/>
    </w:rPr>
  </w:style>
  <w:style w:type="paragraph" w:styleId="Header">
    <w:name w:val="header"/>
    <w:basedOn w:val="Normal"/>
    <w:link w:val="HeaderChar"/>
    <w:uiPriority w:val="99"/>
    <w:unhideWhenUsed/>
    <w:rsid w:val="00B6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8D7"/>
  </w:style>
  <w:style w:type="paragraph" w:styleId="Footer">
    <w:name w:val="footer"/>
    <w:basedOn w:val="Normal"/>
    <w:link w:val="FooterChar"/>
    <w:uiPriority w:val="99"/>
    <w:unhideWhenUsed/>
    <w:rsid w:val="00B6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8D7"/>
  </w:style>
  <w:style w:type="paragraph" w:styleId="DocumentMap">
    <w:name w:val="Document Map"/>
    <w:basedOn w:val="Normal"/>
    <w:link w:val="DocumentMapChar"/>
    <w:uiPriority w:val="99"/>
    <w:semiHidden/>
    <w:unhideWhenUsed/>
    <w:rsid w:val="008B1B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1B8A"/>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933741">
      <w:bodyDiv w:val="1"/>
      <w:marLeft w:val="0"/>
      <w:marRight w:val="0"/>
      <w:marTop w:val="0"/>
      <w:marBottom w:val="0"/>
      <w:divBdr>
        <w:top w:val="none" w:sz="0" w:space="0" w:color="auto"/>
        <w:left w:val="none" w:sz="0" w:space="0" w:color="auto"/>
        <w:bottom w:val="none" w:sz="0" w:space="0" w:color="auto"/>
        <w:right w:val="none" w:sz="0" w:space="0" w:color="auto"/>
      </w:divBdr>
      <w:divsChild>
        <w:div w:id="81024404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556156270">
      <w:bodyDiv w:val="1"/>
      <w:marLeft w:val="0"/>
      <w:marRight w:val="0"/>
      <w:marTop w:val="0"/>
      <w:marBottom w:val="0"/>
      <w:divBdr>
        <w:top w:val="none" w:sz="0" w:space="0" w:color="auto"/>
        <w:left w:val="none" w:sz="0" w:space="0" w:color="auto"/>
        <w:bottom w:val="none" w:sz="0" w:space="0" w:color="auto"/>
        <w:right w:val="none" w:sz="0" w:space="0" w:color="auto"/>
      </w:divBdr>
      <w:divsChild>
        <w:div w:id="195836883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594822669">
      <w:bodyDiv w:val="1"/>
      <w:marLeft w:val="0"/>
      <w:marRight w:val="0"/>
      <w:marTop w:val="0"/>
      <w:marBottom w:val="0"/>
      <w:divBdr>
        <w:top w:val="none" w:sz="0" w:space="0" w:color="auto"/>
        <w:left w:val="none" w:sz="0" w:space="0" w:color="auto"/>
        <w:bottom w:val="none" w:sz="0" w:space="0" w:color="auto"/>
        <w:right w:val="none" w:sz="0" w:space="0" w:color="auto"/>
      </w:divBdr>
      <w:divsChild>
        <w:div w:id="1891960738">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anahmad13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scribd.com/document_downloads/direct/15017715?extension=pdf&amp;ft=1355025227&amp;lt=1355028837&amp;uahk=xV61mzsIfkQkoBSAs2S8vHnjge8" TargetMode="External"/><Relationship Id="rId4" Type="http://schemas.openxmlformats.org/officeDocument/2006/relationships/settings" Target="settings.xml"/><Relationship Id="rId9" Type="http://schemas.openxmlformats.org/officeDocument/2006/relationships/hyperlink" Target="http://www.thefreedictionary.com/metho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scribd.com/document_downloads/direct/15017715?extension=pdf&amp;ft=1355025227&amp;lt=1355028837&amp;uahk=xV61mzsIfkQkoBSAs2S8vHnjge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622E-D25D-4A73-BBFA-F9FA254B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Dr. Javaria</cp:lastModifiedBy>
  <cp:revision>2</cp:revision>
  <cp:lastPrinted>2012-12-11T18:02:00Z</cp:lastPrinted>
  <dcterms:created xsi:type="dcterms:W3CDTF">2020-04-06T14:25:00Z</dcterms:created>
  <dcterms:modified xsi:type="dcterms:W3CDTF">2020-04-06T14:25:00Z</dcterms:modified>
</cp:coreProperties>
</file>